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7"/>
        <w:gridCol w:w="4663"/>
      </w:tblGrid>
      <w:tr w:rsidR="007E73F0" w:rsidRPr="007E73F0" w14:paraId="061AD231" w14:textId="77777777" w:rsidTr="003D3EC3">
        <w:tc>
          <w:tcPr>
            <w:tcW w:w="4697" w:type="dxa"/>
            <w:shd w:val="clear" w:color="auto" w:fill="auto"/>
          </w:tcPr>
          <w:p w14:paraId="53A2A9CA" w14:textId="77777777" w:rsidR="007E73F0" w:rsidRPr="007E73F0" w:rsidRDefault="007E73F0" w:rsidP="007E73F0">
            <w:pPr>
              <w:spacing w:before="120" w:after="120" w:line="240" w:lineRule="auto"/>
              <w:jc w:val="center"/>
              <w:rPr>
                <w:rFonts w:ascii="Times New Roman" w:eastAsia="Calibri" w:hAnsi="Times New Roman" w:cs="Times New Roman"/>
                <w:bCs/>
                <w:sz w:val="24"/>
                <w:szCs w:val="24"/>
                <w:lang w:eastAsia="ja-JP"/>
              </w:rPr>
            </w:pPr>
            <w:r w:rsidRPr="007E73F0">
              <w:rPr>
                <w:rFonts w:ascii="Times New Roman" w:eastAsia="Calibri" w:hAnsi="Times New Roman" w:cs="Times New Roman"/>
                <w:bCs/>
                <w:sz w:val="24"/>
                <w:szCs w:val="24"/>
                <w:lang w:eastAsia="ja-JP"/>
              </w:rPr>
              <w:t>HỘI CỨU TRỢ TETT VIỆT NAM</w:t>
            </w:r>
          </w:p>
          <w:p w14:paraId="22588C2B" w14:textId="77777777" w:rsidR="007E73F0" w:rsidRPr="007E73F0" w:rsidRDefault="007E73F0" w:rsidP="007E73F0">
            <w:pPr>
              <w:spacing w:before="120" w:after="120" w:line="240" w:lineRule="auto"/>
              <w:jc w:val="center"/>
              <w:rPr>
                <w:rFonts w:ascii="Times New Roman" w:eastAsia="Calibri" w:hAnsi="Times New Roman" w:cs="Times New Roman"/>
                <w:b/>
                <w:sz w:val="24"/>
                <w:szCs w:val="24"/>
                <w:lang w:eastAsia="ja-JP"/>
              </w:rPr>
            </w:pPr>
            <w:r w:rsidRPr="007E73F0">
              <w:rPr>
                <w:rFonts w:ascii="Times New Roman" w:eastAsia="Calibri" w:hAnsi="Times New Roman" w:cs="Times New Roman"/>
                <w:b/>
                <w:sz w:val="24"/>
                <w:szCs w:val="24"/>
                <w:lang w:eastAsia="ja-JP"/>
              </w:rPr>
              <w:t>TẠP CHÍ SỨC KHỎE TRẺ EM</w:t>
            </w:r>
          </w:p>
          <w:p w14:paraId="3A0602AC" w14:textId="796256DB" w:rsidR="007E73F0" w:rsidRPr="007E73F0" w:rsidRDefault="007E73F0" w:rsidP="007E73F0">
            <w:pPr>
              <w:spacing w:before="120" w:after="120" w:line="240" w:lineRule="auto"/>
              <w:jc w:val="both"/>
              <w:rPr>
                <w:rFonts w:ascii="Times New Roman" w:eastAsia="Calibri" w:hAnsi="Times New Roman" w:cs="Times New Roman"/>
                <w:sz w:val="24"/>
                <w:szCs w:val="24"/>
                <w:lang w:eastAsia="ja-JP"/>
              </w:rPr>
            </w:pPr>
            <w:r w:rsidRPr="007E73F0">
              <w:rPr>
                <w:rFonts w:ascii="Times New Roman" w:eastAsia="Calibri" w:hAnsi="Times New Roman" w:cs="Times New Roman"/>
                <w:sz w:val="24"/>
                <w:szCs w:val="24"/>
                <w:lang w:eastAsia="ja-JP"/>
              </w:rPr>
              <w:t xml:space="preserve">           Số: …..</w:t>
            </w:r>
            <w:r w:rsidRPr="007E73F0">
              <w:rPr>
                <w:rFonts w:ascii="Times New Roman" w:eastAsia="Calibri" w:hAnsi="Times New Roman" w:cs="Times New Roman"/>
                <w:sz w:val="24"/>
                <w:szCs w:val="24"/>
                <w:lang w:val="vi-VN" w:eastAsia="ja-JP"/>
              </w:rPr>
              <w:t>.....</w:t>
            </w:r>
            <w:r w:rsidRPr="007E73F0">
              <w:rPr>
                <w:rFonts w:ascii="Times New Roman" w:eastAsia="Calibri" w:hAnsi="Times New Roman" w:cs="Times New Roman"/>
                <w:sz w:val="24"/>
                <w:szCs w:val="24"/>
                <w:lang w:eastAsia="ja-JP"/>
              </w:rPr>
              <w:t xml:space="preserve">/ </w:t>
            </w:r>
            <w:bookmarkStart w:id="0" w:name="_GoBack"/>
            <w:bookmarkEnd w:id="0"/>
            <w:r w:rsidRPr="007E73F0">
              <w:rPr>
                <w:rFonts w:ascii="Times New Roman" w:eastAsia="Calibri" w:hAnsi="Times New Roman" w:cs="Times New Roman"/>
                <w:sz w:val="24"/>
                <w:szCs w:val="24"/>
                <w:lang w:eastAsia="ja-JP"/>
              </w:rPr>
              <w:t>TCSKTE</w:t>
            </w:r>
          </w:p>
        </w:tc>
        <w:tc>
          <w:tcPr>
            <w:tcW w:w="4663" w:type="dxa"/>
            <w:shd w:val="clear" w:color="auto" w:fill="auto"/>
          </w:tcPr>
          <w:p w14:paraId="13A14B0B" w14:textId="77777777" w:rsidR="007E73F0" w:rsidRPr="007E73F0" w:rsidRDefault="007E73F0" w:rsidP="007E73F0">
            <w:pPr>
              <w:spacing w:before="120" w:after="120" w:line="240" w:lineRule="auto"/>
              <w:rPr>
                <w:rFonts w:ascii="Times New Roman" w:eastAsia="Calibri" w:hAnsi="Times New Roman" w:cs="Times New Roman"/>
                <w:lang w:eastAsia="ja-JP"/>
              </w:rPr>
            </w:pPr>
            <w:r w:rsidRPr="007E73F0">
              <w:rPr>
                <w:rFonts w:ascii="Times New Roman" w:eastAsia="Calibri" w:hAnsi="Times New Roman" w:cs="Times New Roman"/>
                <w:lang w:eastAsia="ja-JP"/>
              </w:rPr>
              <w:t>CỘNG HÒA XÃ HỘI CHỦ NGHĨA VIỆT NAM</w:t>
            </w:r>
          </w:p>
          <w:p w14:paraId="2DC88E35" w14:textId="77777777" w:rsidR="007E73F0" w:rsidRPr="007E73F0" w:rsidRDefault="007E73F0" w:rsidP="007E73F0">
            <w:pPr>
              <w:spacing w:before="120" w:after="120" w:line="240" w:lineRule="auto"/>
              <w:jc w:val="both"/>
              <w:rPr>
                <w:rFonts w:ascii="Times New Roman" w:eastAsia="Calibri" w:hAnsi="Times New Roman" w:cs="Times New Roman"/>
                <w:sz w:val="24"/>
                <w:szCs w:val="24"/>
                <w:lang w:eastAsia="ja-JP"/>
              </w:rPr>
            </w:pPr>
            <w:r w:rsidRPr="007E73F0">
              <w:rPr>
                <w:rFonts w:ascii="Times New Roman" w:eastAsia="Calibri" w:hAnsi="Times New Roman" w:cs="Times New Roman"/>
                <w:sz w:val="24"/>
                <w:szCs w:val="24"/>
                <w:lang w:eastAsia="ja-JP"/>
              </w:rPr>
              <w:t xml:space="preserve">      Độc lập – Tự do – Hạnh phúc</w:t>
            </w:r>
          </w:p>
          <w:p w14:paraId="02045D5A" w14:textId="77777777" w:rsidR="007E73F0" w:rsidRPr="007E73F0" w:rsidRDefault="007E73F0" w:rsidP="007E73F0">
            <w:pPr>
              <w:spacing w:before="120" w:after="120" w:line="240" w:lineRule="auto"/>
              <w:jc w:val="both"/>
              <w:rPr>
                <w:rFonts w:ascii="Times New Roman" w:eastAsia="Calibri" w:hAnsi="Times New Roman" w:cs="Times New Roman"/>
                <w:sz w:val="28"/>
                <w:szCs w:val="28"/>
                <w:lang w:eastAsia="ja-JP"/>
              </w:rPr>
            </w:pPr>
            <w:r w:rsidRPr="007E73F0">
              <w:rPr>
                <w:rFonts w:ascii="Times New Roman" w:eastAsia="Calibri" w:hAnsi="Times New Roman" w:cs="Times New Roman"/>
                <w:sz w:val="28"/>
                <w:szCs w:val="28"/>
                <w:lang w:eastAsia="ja-JP"/>
              </w:rPr>
              <w:t>-------------------------------------</w:t>
            </w:r>
          </w:p>
          <w:p w14:paraId="7C7DEDDB" w14:textId="1332576D" w:rsidR="007E73F0" w:rsidRPr="007E73F0" w:rsidRDefault="007E73F0" w:rsidP="007E73F0">
            <w:pPr>
              <w:spacing w:before="120" w:after="120" w:line="240" w:lineRule="auto"/>
              <w:jc w:val="both"/>
              <w:rPr>
                <w:rFonts w:ascii="Times New Roman" w:eastAsia="Calibri" w:hAnsi="Times New Roman" w:cs="Times New Roman"/>
                <w:i/>
                <w:iCs/>
                <w:sz w:val="28"/>
                <w:szCs w:val="28"/>
                <w:lang w:eastAsia="ja-JP"/>
              </w:rPr>
            </w:pPr>
            <w:r w:rsidRPr="007E73F0">
              <w:rPr>
                <w:rFonts w:ascii="Times New Roman" w:eastAsia="Calibri" w:hAnsi="Times New Roman" w:cs="Times New Roman"/>
                <w:i/>
                <w:iCs/>
                <w:sz w:val="28"/>
                <w:szCs w:val="28"/>
                <w:lang w:eastAsia="ja-JP"/>
              </w:rPr>
              <w:t xml:space="preserve">Hà Nội, ngày </w:t>
            </w:r>
            <w:r w:rsidR="00C52F1B">
              <w:rPr>
                <w:rFonts w:ascii="Times New Roman" w:eastAsia="Calibri" w:hAnsi="Times New Roman" w:cs="Times New Roman"/>
                <w:i/>
                <w:iCs/>
                <w:sz w:val="28"/>
                <w:szCs w:val="28"/>
                <w:lang w:eastAsia="ja-JP"/>
              </w:rPr>
              <w:t>12</w:t>
            </w:r>
            <w:r w:rsidRPr="007E73F0">
              <w:rPr>
                <w:rFonts w:ascii="Times New Roman" w:eastAsia="Calibri" w:hAnsi="Times New Roman" w:cs="Times New Roman"/>
                <w:i/>
                <w:iCs/>
                <w:sz w:val="28"/>
                <w:szCs w:val="28"/>
                <w:lang w:eastAsia="ja-JP"/>
              </w:rPr>
              <w:t xml:space="preserve">  tháng  </w:t>
            </w:r>
            <w:r w:rsidR="00E613ED">
              <w:rPr>
                <w:rFonts w:ascii="Times New Roman" w:eastAsia="Calibri" w:hAnsi="Times New Roman" w:cs="Times New Roman"/>
                <w:i/>
                <w:iCs/>
                <w:sz w:val="28"/>
                <w:szCs w:val="28"/>
                <w:lang w:eastAsia="ja-JP"/>
              </w:rPr>
              <w:t>2</w:t>
            </w:r>
            <w:r w:rsidRPr="007E73F0">
              <w:rPr>
                <w:rFonts w:ascii="Times New Roman" w:eastAsia="Calibri" w:hAnsi="Times New Roman" w:cs="Times New Roman"/>
                <w:i/>
                <w:iCs/>
                <w:sz w:val="28"/>
                <w:szCs w:val="28"/>
                <w:lang w:eastAsia="ja-JP"/>
              </w:rPr>
              <w:t xml:space="preserve"> năm </w:t>
            </w:r>
            <w:r w:rsidR="00E613ED">
              <w:rPr>
                <w:rFonts w:ascii="Times New Roman" w:eastAsia="Calibri" w:hAnsi="Times New Roman" w:cs="Times New Roman"/>
                <w:i/>
                <w:iCs/>
                <w:sz w:val="28"/>
                <w:szCs w:val="28"/>
                <w:lang w:eastAsia="ja-JP"/>
              </w:rPr>
              <w:t>2025</w:t>
            </w:r>
          </w:p>
        </w:tc>
      </w:tr>
    </w:tbl>
    <w:p w14:paraId="3000A324" w14:textId="77777777" w:rsidR="007E73F0" w:rsidRDefault="007E73F0" w:rsidP="007813BA">
      <w:pPr>
        <w:jc w:val="center"/>
        <w:rPr>
          <w:rFonts w:ascii="Times New Roman" w:hAnsi="Times New Roman" w:cs="Times New Roman"/>
          <w:b/>
          <w:bCs/>
          <w:sz w:val="28"/>
          <w:szCs w:val="28"/>
        </w:rPr>
      </w:pPr>
    </w:p>
    <w:p w14:paraId="6912AA1D" w14:textId="700B818D" w:rsidR="007E73F0" w:rsidRDefault="007E73F0" w:rsidP="007813BA">
      <w:pPr>
        <w:jc w:val="center"/>
        <w:rPr>
          <w:rFonts w:ascii="Times New Roman" w:hAnsi="Times New Roman" w:cs="Times New Roman"/>
          <w:b/>
          <w:bCs/>
          <w:sz w:val="28"/>
          <w:szCs w:val="28"/>
        </w:rPr>
      </w:pPr>
      <w:r>
        <w:rPr>
          <w:rFonts w:ascii="Times New Roman" w:hAnsi="Times New Roman" w:cs="Times New Roman"/>
          <w:b/>
          <w:bCs/>
          <w:sz w:val="28"/>
          <w:szCs w:val="28"/>
        </w:rPr>
        <w:t>THỂ</w:t>
      </w:r>
      <w:r>
        <w:rPr>
          <w:rFonts w:ascii="Times New Roman" w:hAnsi="Times New Roman" w:cs="Times New Roman"/>
          <w:b/>
          <w:bCs/>
          <w:sz w:val="28"/>
          <w:szCs w:val="28"/>
          <w:lang w:val="vi-VN"/>
        </w:rPr>
        <w:t xml:space="preserve"> LỆ CUỘC THI </w:t>
      </w:r>
    </w:p>
    <w:p w14:paraId="7A8A3F5A" w14:textId="7C9DAABB" w:rsidR="00A541CF" w:rsidRPr="007813BA" w:rsidRDefault="00A541CF" w:rsidP="00C52F1B">
      <w:pPr>
        <w:jc w:val="center"/>
        <w:rPr>
          <w:rFonts w:ascii="Times New Roman" w:hAnsi="Times New Roman" w:cs="Times New Roman"/>
          <w:i/>
          <w:iCs/>
          <w:sz w:val="28"/>
          <w:szCs w:val="28"/>
        </w:rPr>
      </w:pPr>
      <w:r w:rsidRPr="007813BA">
        <w:rPr>
          <w:rFonts w:ascii="Times New Roman" w:hAnsi="Times New Roman" w:cs="Times New Roman"/>
          <w:b/>
          <w:bCs/>
          <w:sz w:val="28"/>
          <w:szCs w:val="28"/>
        </w:rPr>
        <w:t xml:space="preserve">“Vì nụ cười trẻ em” năm </w:t>
      </w:r>
      <w:r w:rsidR="00E613ED">
        <w:rPr>
          <w:rFonts w:ascii="Times New Roman" w:hAnsi="Times New Roman" w:cs="Times New Roman"/>
          <w:b/>
          <w:bCs/>
          <w:sz w:val="28"/>
          <w:szCs w:val="28"/>
        </w:rPr>
        <w:t>2025</w:t>
      </w:r>
    </w:p>
    <w:p w14:paraId="4961548A" w14:textId="77777777" w:rsidR="00843C9D" w:rsidRPr="00366443" w:rsidRDefault="00843C9D" w:rsidP="00A36480">
      <w:pPr>
        <w:ind w:firstLine="720"/>
        <w:jc w:val="both"/>
        <w:rPr>
          <w:rFonts w:ascii="Times New Roman" w:hAnsi="Times New Roman" w:cs="Times New Roman"/>
          <w:sz w:val="28"/>
          <w:szCs w:val="28"/>
        </w:rPr>
      </w:pPr>
      <w:r w:rsidRPr="00366443">
        <w:rPr>
          <w:rFonts w:ascii="Times New Roman" w:hAnsi="Times New Roman" w:cs="Times New Roman"/>
          <w:sz w:val="28"/>
          <w:szCs w:val="28"/>
        </w:rPr>
        <w:t>Thực</w:t>
      </w:r>
      <w:r w:rsidRPr="00366443">
        <w:rPr>
          <w:rFonts w:ascii="Times New Roman" w:hAnsi="Times New Roman" w:cs="Times New Roman"/>
          <w:sz w:val="28"/>
          <w:szCs w:val="28"/>
          <w:lang w:val="vi-VN"/>
        </w:rPr>
        <w:t xml:space="preserve"> hiện sự chỉ đạo của Trung ương Hội Cứu trợ Trẻ em tàn tật Việt Nam, </w:t>
      </w:r>
      <w:r w:rsidRPr="00366443">
        <w:rPr>
          <w:rFonts w:ascii="Times New Roman" w:hAnsi="Times New Roman" w:cs="Times New Roman"/>
          <w:sz w:val="28"/>
          <w:szCs w:val="28"/>
        </w:rPr>
        <w:t xml:space="preserve">Tạp chí Sức khỏe trẻ em phối hợp với Vụ Sức khỏe Bà mẹ - Trẻ em, Bộ Y tế; </w:t>
      </w:r>
      <w:r w:rsidRPr="00366443">
        <w:rPr>
          <w:rFonts w:ascii="Times New Roman" w:hAnsi="Times New Roman" w:cs="Times New Roman"/>
          <w:sz w:val="28"/>
          <w:szCs w:val="28"/>
          <w:lang w:val="vi-VN"/>
        </w:rPr>
        <w:t>Cục Trẻ em, Bộ Lao động, Thương binh và Xã hội;</w:t>
      </w:r>
      <w:r w:rsidRPr="00366443">
        <w:rPr>
          <w:rFonts w:ascii="Times New Roman" w:hAnsi="Times New Roman" w:cs="Times New Roman"/>
          <w:sz w:val="28"/>
          <w:szCs w:val="28"/>
        </w:rPr>
        <w:t xml:space="preserve"> Báo</w:t>
      </w:r>
      <w:r w:rsidRPr="00366443">
        <w:rPr>
          <w:rFonts w:ascii="Times New Roman" w:hAnsi="Times New Roman" w:cs="Times New Roman"/>
          <w:sz w:val="28"/>
          <w:szCs w:val="28"/>
          <w:lang w:val="vi-VN"/>
        </w:rPr>
        <w:t xml:space="preserve"> Bảo vệ Pháp luật, Báo Nhà báo &amp; Công luận, Báo điện tử VTC News và </w:t>
      </w:r>
      <w:r w:rsidRPr="00366443">
        <w:rPr>
          <w:rFonts w:ascii="Times New Roman" w:hAnsi="Times New Roman" w:cs="Times New Roman"/>
          <w:sz w:val="28"/>
          <w:szCs w:val="28"/>
        </w:rPr>
        <w:t>Tập đoàn Trí Nam tổ chức Cuộc thi “VÌ NỤ CƯỜI TRẺ EM” năm 2025</w:t>
      </w:r>
    </w:p>
    <w:p w14:paraId="24AD4AEB" w14:textId="521D4EB5" w:rsidR="00A541CF" w:rsidRPr="00366443" w:rsidRDefault="00843C9D" w:rsidP="00A36480">
      <w:pPr>
        <w:ind w:firstLine="720"/>
        <w:jc w:val="both"/>
        <w:rPr>
          <w:rFonts w:ascii="Times New Roman" w:hAnsi="Times New Roman" w:cs="Times New Roman"/>
          <w:b/>
          <w:bCs/>
          <w:sz w:val="28"/>
          <w:szCs w:val="28"/>
        </w:rPr>
      </w:pPr>
      <w:r w:rsidRPr="00366443">
        <w:rPr>
          <w:rFonts w:ascii="Times New Roman" w:hAnsi="Times New Roman" w:cs="Times New Roman"/>
          <w:sz w:val="28"/>
          <w:szCs w:val="28"/>
        </w:rPr>
        <w:t xml:space="preserve"> </w:t>
      </w:r>
      <w:r w:rsidR="00A541CF" w:rsidRPr="00366443">
        <w:rPr>
          <w:rFonts w:ascii="Times New Roman" w:hAnsi="Times New Roman" w:cs="Times New Roman"/>
          <w:b/>
          <w:bCs/>
          <w:sz w:val="28"/>
          <w:szCs w:val="28"/>
        </w:rPr>
        <w:t>1. Mục đích</w:t>
      </w:r>
    </w:p>
    <w:p w14:paraId="271FF084" w14:textId="4C1CB33F" w:rsidR="00A541CF" w:rsidRPr="00366443" w:rsidRDefault="00A541CF" w:rsidP="00A36480">
      <w:pPr>
        <w:ind w:firstLine="720"/>
        <w:jc w:val="both"/>
        <w:rPr>
          <w:rFonts w:ascii="Times New Roman" w:hAnsi="Times New Roman" w:cs="Times New Roman"/>
          <w:sz w:val="28"/>
          <w:szCs w:val="28"/>
        </w:rPr>
      </w:pPr>
      <w:r w:rsidRPr="00366443">
        <w:rPr>
          <w:rFonts w:ascii="Times New Roman" w:hAnsi="Times New Roman" w:cs="Times New Roman"/>
          <w:sz w:val="28"/>
          <w:szCs w:val="28"/>
        </w:rPr>
        <w:t xml:space="preserve">Thông qua Cuộc thi nhằm tăng cường công tác tuyên truyền, phổ biến, giáo dục pháp luật, </w:t>
      </w:r>
      <w:r w:rsidR="009D455D" w:rsidRPr="00366443">
        <w:rPr>
          <w:rFonts w:ascii="Times New Roman" w:hAnsi="Times New Roman" w:cs="Times New Roman"/>
          <w:sz w:val="28"/>
          <w:szCs w:val="28"/>
        </w:rPr>
        <w:t>góp</w:t>
      </w:r>
      <w:r w:rsidR="009D455D" w:rsidRPr="00366443">
        <w:rPr>
          <w:rFonts w:ascii="Times New Roman" w:hAnsi="Times New Roman" w:cs="Times New Roman"/>
          <w:sz w:val="28"/>
          <w:szCs w:val="28"/>
          <w:lang w:val="vi-VN"/>
        </w:rPr>
        <w:t xml:space="preserve"> phần </w:t>
      </w:r>
      <w:r w:rsidRPr="00366443">
        <w:rPr>
          <w:rFonts w:ascii="Times New Roman" w:hAnsi="Times New Roman" w:cs="Times New Roman"/>
          <w:sz w:val="28"/>
          <w:szCs w:val="28"/>
        </w:rPr>
        <w:t xml:space="preserve">nâng cao </w:t>
      </w:r>
      <w:r w:rsidR="009D455D" w:rsidRPr="00366443">
        <w:rPr>
          <w:rFonts w:ascii="Times New Roman" w:hAnsi="Times New Roman" w:cs="Times New Roman"/>
          <w:sz w:val="28"/>
          <w:szCs w:val="28"/>
        </w:rPr>
        <w:t>nhận</w:t>
      </w:r>
      <w:r w:rsidR="009D455D" w:rsidRPr="00366443">
        <w:rPr>
          <w:rFonts w:ascii="Times New Roman" w:hAnsi="Times New Roman" w:cs="Times New Roman"/>
          <w:sz w:val="28"/>
          <w:szCs w:val="28"/>
          <w:lang w:val="vi-VN"/>
        </w:rPr>
        <w:t xml:space="preserve"> thức </w:t>
      </w:r>
      <w:r w:rsidRPr="00366443">
        <w:rPr>
          <w:rFonts w:ascii="Times New Roman" w:hAnsi="Times New Roman" w:cs="Times New Roman"/>
          <w:sz w:val="28"/>
          <w:szCs w:val="28"/>
        </w:rPr>
        <w:t>và ý thức chấp hành pháp luật về chăm sóc trẻ em khuyết tật, trẻ em có hoàn cảnh đặc biệt cho mọi người dân.</w:t>
      </w:r>
    </w:p>
    <w:p w14:paraId="06797D95" w14:textId="1D0ABD94" w:rsidR="009D455D" w:rsidRPr="00366443" w:rsidRDefault="009D455D"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rPr>
        <w:t>Tuyên</w:t>
      </w:r>
      <w:r w:rsidRPr="00366443">
        <w:rPr>
          <w:rFonts w:ascii="Times New Roman" w:hAnsi="Times New Roman" w:cs="Times New Roman"/>
          <w:sz w:val="28"/>
          <w:szCs w:val="28"/>
          <w:lang w:val="vi-VN"/>
        </w:rPr>
        <w:t xml:space="preserve"> truyền, nhân rộng các mô hình, các tấm gương điển hình về công tác chăm sóc, giáo dục, chữa trị, từ thiện, giúp đỡ về vật chất và tinh thần... cho trẻ em có hoàn cảnh đặc biệt, trẻ em khuyết tật.</w:t>
      </w:r>
    </w:p>
    <w:p w14:paraId="1695E45C" w14:textId="77777777" w:rsidR="00A541CF" w:rsidRPr="00366443" w:rsidRDefault="00A541CF" w:rsidP="00A36480">
      <w:pPr>
        <w:ind w:firstLine="720"/>
        <w:jc w:val="both"/>
        <w:rPr>
          <w:rFonts w:ascii="Times New Roman" w:hAnsi="Times New Roman" w:cs="Times New Roman"/>
          <w:b/>
          <w:bCs/>
          <w:sz w:val="28"/>
          <w:szCs w:val="28"/>
          <w:lang w:val="vi-VN"/>
        </w:rPr>
      </w:pPr>
      <w:r w:rsidRPr="00366443">
        <w:rPr>
          <w:rFonts w:ascii="Times New Roman" w:hAnsi="Times New Roman" w:cs="Times New Roman"/>
          <w:b/>
          <w:bCs/>
          <w:sz w:val="28"/>
          <w:szCs w:val="28"/>
          <w:lang w:val="vi-VN"/>
        </w:rPr>
        <w:t>2. Các quy định chung</w:t>
      </w:r>
    </w:p>
    <w:p w14:paraId="0F664E81" w14:textId="77777777" w:rsidR="00A541CF" w:rsidRPr="00366443" w:rsidRDefault="00A541CF" w:rsidP="00A36480">
      <w:pPr>
        <w:ind w:firstLine="720"/>
        <w:jc w:val="both"/>
        <w:rPr>
          <w:rFonts w:ascii="Times New Roman" w:hAnsi="Times New Roman" w:cs="Times New Roman"/>
          <w:i/>
          <w:iCs/>
          <w:sz w:val="28"/>
          <w:szCs w:val="28"/>
          <w:lang w:val="vi-VN"/>
        </w:rPr>
      </w:pPr>
      <w:r w:rsidRPr="00366443">
        <w:rPr>
          <w:rFonts w:ascii="Times New Roman" w:hAnsi="Times New Roman" w:cs="Times New Roman"/>
          <w:i/>
          <w:iCs/>
          <w:sz w:val="28"/>
          <w:szCs w:val="28"/>
          <w:lang w:val="vi-VN"/>
        </w:rPr>
        <w:t>2.1. Đối tượng dự thi</w:t>
      </w:r>
    </w:p>
    <w:p w14:paraId="62DE5D5D"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Công dân Việt Nam và người nước ngoài hiện đang cư trú tại lãnh thổ Việt Nam, đều có quyền dự thi.</w:t>
      </w:r>
    </w:p>
    <w:p w14:paraId="07B0A2F6"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Các thành viên Ban Tổ chức, Ban Nội dung, Ban Thư ký Cuộc thi không được dự thi.</w:t>
      </w:r>
    </w:p>
    <w:p w14:paraId="1E68799B" w14:textId="77777777" w:rsidR="00A541CF" w:rsidRPr="00366443" w:rsidRDefault="00A541CF" w:rsidP="00A36480">
      <w:pPr>
        <w:ind w:firstLine="720"/>
        <w:jc w:val="both"/>
        <w:rPr>
          <w:rFonts w:ascii="Times New Roman" w:hAnsi="Times New Roman" w:cs="Times New Roman"/>
          <w:i/>
          <w:iCs/>
          <w:sz w:val="28"/>
          <w:szCs w:val="28"/>
          <w:lang w:val="vi-VN"/>
        </w:rPr>
      </w:pPr>
      <w:r w:rsidRPr="00366443">
        <w:rPr>
          <w:rFonts w:ascii="Times New Roman" w:hAnsi="Times New Roman" w:cs="Times New Roman"/>
          <w:i/>
          <w:iCs/>
          <w:sz w:val="28"/>
          <w:szCs w:val="28"/>
          <w:lang w:val="vi-VN"/>
        </w:rPr>
        <w:t>2.2. Nội dung thi</w:t>
      </w:r>
    </w:p>
    <w:p w14:paraId="290DF8AA" w14:textId="670829EF"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Chủ trương của Đảng, chính sách, pháp luật của Nhà nước về chăm sóc chữa bệnh trẻ em, trẻ em khuyết tật, trẻ em có hoàn cảnh đặc biệt; những điều cần biết trong các luật như Luật Trẻ em, Luật người khuyết tật; Công ước Liên hiệp quốc về quyền trẻ em; các nghị định; thông tư </w:t>
      </w:r>
      <w:r w:rsidR="000A6C3D" w:rsidRPr="00366443">
        <w:rPr>
          <w:rFonts w:ascii="Times New Roman" w:hAnsi="Times New Roman" w:cs="Times New Roman"/>
          <w:sz w:val="28"/>
          <w:szCs w:val="28"/>
          <w:lang w:val="vi-VN"/>
        </w:rPr>
        <w:t xml:space="preserve">về công tác </w:t>
      </w:r>
      <w:r w:rsidRPr="00366443">
        <w:rPr>
          <w:rFonts w:ascii="Times New Roman" w:hAnsi="Times New Roman" w:cs="Times New Roman"/>
          <w:sz w:val="28"/>
          <w:szCs w:val="28"/>
          <w:lang w:val="vi-VN"/>
        </w:rPr>
        <w:t xml:space="preserve">chăm </w:t>
      </w:r>
      <w:r w:rsidR="009D455D" w:rsidRPr="00366443">
        <w:rPr>
          <w:rFonts w:ascii="Times New Roman" w:hAnsi="Times New Roman" w:cs="Times New Roman"/>
          <w:sz w:val="28"/>
          <w:szCs w:val="28"/>
          <w:lang w:val="vi-VN"/>
        </w:rPr>
        <w:t>sóc, giáo dục</w:t>
      </w:r>
      <w:r w:rsidRPr="00366443">
        <w:rPr>
          <w:rFonts w:ascii="Times New Roman" w:hAnsi="Times New Roman" w:cs="Times New Roman"/>
          <w:sz w:val="28"/>
          <w:szCs w:val="28"/>
          <w:lang w:val="vi-VN"/>
        </w:rPr>
        <w:t xml:space="preserve"> trẻ </w:t>
      </w:r>
      <w:r w:rsidR="000A6C3D" w:rsidRPr="00366443">
        <w:rPr>
          <w:rFonts w:ascii="Times New Roman" w:hAnsi="Times New Roman" w:cs="Times New Roman"/>
          <w:sz w:val="28"/>
          <w:szCs w:val="28"/>
          <w:lang w:val="vi-VN"/>
        </w:rPr>
        <w:t xml:space="preserve">em; các </w:t>
      </w:r>
      <w:r w:rsidR="000A6C3D" w:rsidRPr="00366443">
        <w:rPr>
          <w:rFonts w:ascii="Times New Roman" w:hAnsi="Times New Roman" w:cs="Times New Roman"/>
          <w:sz w:val="28"/>
          <w:szCs w:val="28"/>
          <w:lang w:val="vi-VN"/>
        </w:rPr>
        <w:lastRenderedPageBreak/>
        <w:t>hoạt động nhân ái tiêu biểu và gương điển hình chăm sóc, giáo dục trẻ em có hoàn cảnh đặc biệt khó khăn...</w:t>
      </w:r>
    </w:p>
    <w:p w14:paraId="180964EE" w14:textId="77777777" w:rsidR="00A541CF" w:rsidRPr="00366443" w:rsidRDefault="00A541CF" w:rsidP="00A36480">
      <w:pPr>
        <w:ind w:firstLine="720"/>
        <w:jc w:val="both"/>
        <w:rPr>
          <w:rFonts w:ascii="Times New Roman" w:hAnsi="Times New Roman" w:cs="Times New Roman"/>
          <w:i/>
          <w:iCs/>
          <w:sz w:val="28"/>
          <w:szCs w:val="28"/>
          <w:lang w:val="vi-VN"/>
        </w:rPr>
      </w:pPr>
      <w:r w:rsidRPr="00366443">
        <w:rPr>
          <w:rFonts w:ascii="Times New Roman" w:hAnsi="Times New Roman" w:cs="Times New Roman"/>
          <w:i/>
          <w:iCs/>
          <w:sz w:val="28"/>
          <w:szCs w:val="28"/>
          <w:lang w:val="vi-VN"/>
        </w:rPr>
        <w:t>2.3. Hình thức thi</w:t>
      </w:r>
    </w:p>
    <w:p w14:paraId="17562CBD" w14:textId="67A5DA5F"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Thi trắc nghiệm hàng tuần trên Tạp chí Sức khỏe trẻ em (</w:t>
      </w:r>
      <w:r w:rsidR="009D455D" w:rsidRPr="00366443">
        <w:rPr>
          <w:rFonts w:ascii="Times New Roman" w:hAnsi="Times New Roman" w:cs="Times New Roman"/>
          <w:sz w:val="28"/>
          <w:szCs w:val="28"/>
          <w:lang w:val="vi-VN"/>
        </w:rPr>
        <w:t>suckhoetreem.vn</w:t>
      </w:r>
      <w:r w:rsidRPr="00366443">
        <w:rPr>
          <w:rFonts w:ascii="Times New Roman" w:hAnsi="Times New Roman" w:cs="Times New Roman"/>
          <w:sz w:val="28"/>
          <w:szCs w:val="28"/>
          <w:lang w:val="vi-VN"/>
        </w:rPr>
        <w:t xml:space="preserve">), Báo </w:t>
      </w:r>
      <w:r w:rsidR="00B974A5" w:rsidRPr="00366443">
        <w:rPr>
          <w:rFonts w:ascii="Times New Roman" w:hAnsi="Times New Roman" w:cs="Times New Roman"/>
          <w:sz w:val="28"/>
          <w:szCs w:val="28"/>
          <w:lang w:val="vi-VN"/>
        </w:rPr>
        <w:t>Bảo vệ Pháp luật (baovephapluat.vn), Báo Nhà báo &amp; Công luận (congluan.vn), Báo điện tử VTC News</w:t>
      </w:r>
      <w:r w:rsidR="009D455D" w:rsidRPr="00366443">
        <w:rPr>
          <w:rFonts w:ascii="Times New Roman" w:hAnsi="Times New Roman" w:cs="Times New Roman"/>
          <w:sz w:val="28"/>
          <w:szCs w:val="28"/>
          <w:lang w:val="vi-VN"/>
        </w:rPr>
        <w:t xml:space="preserve"> </w:t>
      </w:r>
      <w:r w:rsidR="00B974A5" w:rsidRPr="00366443">
        <w:rPr>
          <w:rFonts w:ascii="Times New Roman" w:hAnsi="Times New Roman" w:cs="Times New Roman"/>
          <w:sz w:val="28"/>
          <w:szCs w:val="28"/>
          <w:lang w:val="vi-VN"/>
        </w:rPr>
        <w:t xml:space="preserve">(vtcnews.vn) </w:t>
      </w:r>
      <w:r w:rsidR="009D455D" w:rsidRPr="00366443">
        <w:rPr>
          <w:rFonts w:ascii="Times New Roman" w:hAnsi="Times New Roman" w:cs="Times New Roman"/>
          <w:sz w:val="28"/>
          <w:szCs w:val="28"/>
          <w:lang w:val="vi-VN"/>
        </w:rPr>
        <w:t>và một số báo, tạp chí điện tử phối hợp tổ chức cuộc thi.</w:t>
      </w:r>
    </w:p>
    <w:p w14:paraId="5FFEFB8A" w14:textId="77777777" w:rsidR="00A541CF" w:rsidRPr="00366443" w:rsidRDefault="00A541CF" w:rsidP="00A36480">
      <w:pPr>
        <w:ind w:firstLine="720"/>
        <w:jc w:val="both"/>
        <w:rPr>
          <w:rFonts w:ascii="Times New Roman" w:hAnsi="Times New Roman" w:cs="Times New Roman"/>
          <w:i/>
          <w:iCs/>
          <w:sz w:val="28"/>
          <w:szCs w:val="28"/>
          <w:lang w:val="vi-VN"/>
        </w:rPr>
      </w:pPr>
      <w:r w:rsidRPr="00366443">
        <w:rPr>
          <w:rFonts w:ascii="Times New Roman" w:hAnsi="Times New Roman" w:cs="Times New Roman"/>
          <w:i/>
          <w:iCs/>
          <w:sz w:val="28"/>
          <w:szCs w:val="28"/>
          <w:lang w:val="vi-VN"/>
        </w:rPr>
        <w:t>2.4. Thời gian thi</w:t>
      </w:r>
    </w:p>
    <w:p w14:paraId="5404D5C4" w14:textId="7B9748D9"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Cuộc thi dự kiến diễn ra trong thời gian </w:t>
      </w:r>
      <w:r w:rsidR="000A6C3D" w:rsidRPr="00366443">
        <w:rPr>
          <w:rFonts w:ascii="Times New Roman" w:hAnsi="Times New Roman" w:cs="Times New Roman"/>
          <w:sz w:val="28"/>
          <w:szCs w:val="28"/>
          <w:lang w:val="vi-VN"/>
        </w:rPr>
        <w:t>16</w:t>
      </w:r>
      <w:r w:rsidRPr="00366443">
        <w:rPr>
          <w:rFonts w:ascii="Times New Roman" w:hAnsi="Times New Roman" w:cs="Times New Roman"/>
          <w:sz w:val="28"/>
          <w:szCs w:val="28"/>
          <w:lang w:val="vi-VN"/>
        </w:rPr>
        <w:t xml:space="preserve"> </w:t>
      </w:r>
      <w:r w:rsidR="009D455D" w:rsidRPr="00366443">
        <w:rPr>
          <w:rFonts w:ascii="Times New Roman" w:hAnsi="Times New Roman" w:cs="Times New Roman"/>
          <w:sz w:val="28"/>
          <w:szCs w:val="28"/>
          <w:lang w:val="vi-VN"/>
        </w:rPr>
        <w:t>tuần, tuần thứ nhất</w:t>
      </w:r>
      <w:r w:rsidRPr="00366443">
        <w:rPr>
          <w:rFonts w:ascii="Times New Roman" w:hAnsi="Times New Roman" w:cs="Times New Roman"/>
          <w:sz w:val="28"/>
          <w:szCs w:val="28"/>
          <w:lang w:val="vi-VN"/>
        </w:rPr>
        <w:t xml:space="preserve"> từ ngày </w:t>
      </w:r>
      <w:r w:rsidR="000A6C3D" w:rsidRPr="00366443">
        <w:rPr>
          <w:rFonts w:ascii="Times New Roman" w:hAnsi="Times New Roman" w:cs="Times New Roman"/>
          <w:sz w:val="28"/>
          <w:szCs w:val="28"/>
          <w:lang w:val="vi-VN"/>
        </w:rPr>
        <w:t>24</w:t>
      </w:r>
      <w:r w:rsidRPr="00366443">
        <w:rPr>
          <w:rFonts w:ascii="Times New Roman" w:hAnsi="Times New Roman" w:cs="Times New Roman"/>
          <w:sz w:val="28"/>
          <w:szCs w:val="28"/>
          <w:lang w:val="vi-VN"/>
        </w:rPr>
        <w:t>/2/</w:t>
      </w:r>
      <w:r w:rsidR="000A6C3D" w:rsidRPr="00366443">
        <w:rPr>
          <w:rFonts w:ascii="Times New Roman" w:hAnsi="Times New Roman" w:cs="Times New Roman"/>
          <w:sz w:val="28"/>
          <w:szCs w:val="28"/>
          <w:lang w:val="vi-VN"/>
        </w:rPr>
        <w:t>2025</w:t>
      </w:r>
      <w:r w:rsidRPr="00366443">
        <w:rPr>
          <w:rFonts w:ascii="Times New Roman" w:hAnsi="Times New Roman" w:cs="Times New Roman"/>
          <w:sz w:val="28"/>
          <w:szCs w:val="28"/>
          <w:lang w:val="vi-VN"/>
        </w:rPr>
        <w:t xml:space="preserve"> đến ngày </w:t>
      </w:r>
      <w:r w:rsidR="000A6C3D" w:rsidRPr="00366443">
        <w:rPr>
          <w:rFonts w:ascii="Times New Roman" w:hAnsi="Times New Roman" w:cs="Times New Roman"/>
          <w:sz w:val="28"/>
          <w:szCs w:val="28"/>
          <w:lang w:val="vi-VN"/>
        </w:rPr>
        <w:t>24</w:t>
      </w:r>
      <w:r w:rsidRPr="00366443">
        <w:rPr>
          <w:rFonts w:ascii="Times New Roman" w:hAnsi="Times New Roman" w:cs="Times New Roman"/>
          <w:sz w:val="28"/>
          <w:szCs w:val="28"/>
          <w:lang w:val="vi-VN"/>
        </w:rPr>
        <w:t>/</w:t>
      </w:r>
      <w:r w:rsidR="000A6C3D" w:rsidRPr="00366443">
        <w:rPr>
          <w:rFonts w:ascii="Times New Roman" w:hAnsi="Times New Roman" w:cs="Times New Roman"/>
          <w:sz w:val="28"/>
          <w:szCs w:val="28"/>
          <w:lang w:val="vi-VN"/>
        </w:rPr>
        <w:t>6</w:t>
      </w:r>
      <w:r w:rsidRPr="00366443">
        <w:rPr>
          <w:rFonts w:ascii="Times New Roman" w:hAnsi="Times New Roman" w:cs="Times New Roman"/>
          <w:sz w:val="28"/>
          <w:szCs w:val="28"/>
          <w:lang w:val="vi-VN"/>
        </w:rPr>
        <w:t>/2025.</w:t>
      </w:r>
    </w:p>
    <w:p w14:paraId="5889AAFA" w14:textId="77777777" w:rsidR="00A541CF" w:rsidRPr="00366443" w:rsidRDefault="00A541CF" w:rsidP="00A36480">
      <w:pPr>
        <w:ind w:firstLine="720"/>
        <w:jc w:val="both"/>
        <w:rPr>
          <w:rFonts w:ascii="Times New Roman" w:hAnsi="Times New Roman" w:cs="Times New Roman"/>
          <w:b/>
          <w:bCs/>
          <w:sz w:val="28"/>
          <w:szCs w:val="28"/>
          <w:lang w:val="vi-VN"/>
        </w:rPr>
      </w:pPr>
      <w:r w:rsidRPr="00366443">
        <w:rPr>
          <w:rFonts w:ascii="Times New Roman" w:hAnsi="Times New Roman" w:cs="Times New Roman"/>
          <w:b/>
          <w:bCs/>
          <w:sz w:val="28"/>
          <w:szCs w:val="28"/>
          <w:lang w:val="vi-VN"/>
        </w:rPr>
        <w:t>3. Cách thức tham gia</w:t>
      </w:r>
    </w:p>
    <w:p w14:paraId="34710C71"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i/>
          <w:iCs/>
          <w:sz w:val="28"/>
          <w:szCs w:val="28"/>
          <w:lang w:val="vi-VN"/>
        </w:rPr>
        <w:t>Cách 1:</w:t>
      </w:r>
      <w:r w:rsidRPr="00366443">
        <w:rPr>
          <w:rFonts w:ascii="Times New Roman" w:hAnsi="Times New Roman" w:cs="Times New Roman"/>
          <w:sz w:val="28"/>
          <w:szCs w:val="28"/>
          <w:lang w:val="vi-VN"/>
        </w:rPr>
        <w:t xml:space="preserve"> Truy cập vào phần mềm Cuộc thi “Vì nụ cười trẻ em” tại địa chỉ vinucuoitreem/suckhoetreem.vn; sau đó bấm vào ô “Tham gia thi”, điền thông tin người tham gia và trả lời các câu hỏi.</w:t>
      </w:r>
    </w:p>
    <w:p w14:paraId="6FF719CC" w14:textId="74FEE89A"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i/>
          <w:iCs/>
          <w:sz w:val="28"/>
          <w:szCs w:val="28"/>
          <w:lang w:val="vi-VN"/>
        </w:rPr>
        <w:t>Cách 2:</w:t>
      </w:r>
      <w:r w:rsidRPr="00366443">
        <w:rPr>
          <w:rFonts w:ascii="Times New Roman" w:hAnsi="Times New Roman" w:cs="Times New Roman"/>
          <w:sz w:val="28"/>
          <w:szCs w:val="28"/>
          <w:lang w:val="vi-VN"/>
        </w:rPr>
        <w:t xml:space="preserve"> Truy cập vào phần mềm Cuộc thi </w:t>
      </w:r>
      <w:bookmarkStart w:id="1" w:name="_Hlk190093273"/>
      <w:r w:rsidRPr="00366443">
        <w:rPr>
          <w:rFonts w:ascii="Times New Roman" w:hAnsi="Times New Roman" w:cs="Times New Roman"/>
          <w:sz w:val="28"/>
          <w:szCs w:val="28"/>
          <w:lang w:val="vi-VN"/>
        </w:rPr>
        <w:t>từ banner Cuộc thi “Vì nụ cười trẻ em” trên</w:t>
      </w:r>
      <w:bookmarkEnd w:id="1"/>
      <w:r w:rsidRPr="00366443">
        <w:rPr>
          <w:rFonts w:ascii="Times New Roman" w:hAnsi="Times New Roman" w:cs="Times New Roman"/>
          <w:sz w:val="28"/>
          <w:szCs w:val="28"/>
          <w:lang w:val="vi-VN"/>
        </w:rPr>
        <w:t xml:space="preserve"> Tạp chí Sức khỏe trẻ em suckhoetreem/tracnghiemVinucuoitreem.vn.</w:t>
      </w:r>
    </w:p>
    <w:p w14:paraId="75A5A3A3" w14:textId="5712DAF3"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i/>
          <w:iCs/>
          <w:sz w:val="28"/>
          <w:szCs w:val="28"/>
          <w:lang w:val="vi-VN"/>
        </w:rPr>
        <w:t xml:space="preserve"> </w:t>
      </w:r>
      <w:r w:rsidR="00773155" w:rsidRPr="00366443">
        <w:rPr>
          <w:rFonts w:ascii="Times New Roman" w:hAnsi="Times New Roman" w:cs="Times New Roman"/>
          <w:i/>
          <w:iCs/>
          <w:sz w:val="28"/>
          <w:szCs w:val="28"/>
          <w:lang w:val="vi-VN"/>
        </w:rPr>
        <w:t>Cách 3:</w:t>
      </w:r>
      <w:r w:rsidR="00773155" w:rsidRPr="00366443">
        <w:rPr>
          <w:rFonts w:ascii="Times New Roman" w:hAnsi="Times New Roman" w:cs="Times New Roman"/>
          <w:sz w:val="28"/>
          <w:szCs w:val="28"/>
          <w:lang w:val="vi-VN"/>
        </w:rPr>
        <w:t xml:space="preserve"> Truy cập vào </w:t>
      </w:r>
      <w:r w:rsidR="000A6C3D" w:rsidRPr="00366443">
        <w:rPr>
          <w:rFonts w:ascii="Times New Roman" w:hAnsi="Times New Roman" w:cs="Times New Roman"/>
          <w:sz w:val="28"/>
          <w:szCs w:val="28"/>
          <w:lang w:val="vi-VN"/>
        </w:rPr>
        <w:t xml:space="preserve">từ banner Cuộc thi “Vì nụ cười trẻ em” trên một số báo, tạp chí điện tử, trang tin điện tử </w:t>
      </w:r>
      <w:r w:rsidRPr="00366443">
        <w:rPr>
          <w:rFonts w:ascii="Times New Roman" w:hAnsi="Times New Roman" w:cs="Times New Roman"/>
          <w:sz w:val="28"/>
          <w:szCs w:val="28"/>
          <w:lang w:val="vi-VN"/>
        </w:rPr>
        <w:t>dẫn đường link liên kết với Cuộc thi; sau đó bấm vào ô “Tham gia thi”, điền thông tin người tham gia và trả lời các câu hỏi.</w:t>
      </w:r>
    </w:p>
    <w:p w14:paraId="6E83A038"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Mỗi tuần, Ban Tổ chức Cuộc thi đưa ra 05 câu hỏi thi với các phương án trả lời có sẵn, trong đó có phương án đúng. Người dự thi lựa chọn phương án đúng, sau đó điền vào ô "Dự đoán số người trả lời đúng”, nhập thông tin định danh cá nhân, nhập mã xác thực và bấm vào ô "Gửi bài thi".</w:t>
      </w:r>
    </w:p>
    <w:p w14:paraId="4AA675DC"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Người dự thi cần cung cấp đầy đủ và chính xác thông tin định danh cá nhân, số điện thoại, địa chỉ lên hệ thống Cuộc thi để Ban Tổ chức liên hệ khi đoạt giải.</w:t>
      </w:r>
    </w:p>
    <w:p w14:paraId="6F0459F4"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Trong một tuần thi, các bài thi được xếp hạng theo các tiêu chí với thứ tự như sau:</w:t>
      </w:r>
    </w:p>
    <w:p w14:paraId="14FBC819" w14:textId="51851423"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w:t>
      </w:r>
      <w:r w:rsidR="00A36480">
        <w:rPr>
          <w:rFonts w:ascii="Times New Roman" w:hAnsi="Times New Roman" w:cs="Times New Roman"/>
          <w:sz w:val="28"/>
          <w:szCs w:val="28"/>
          <w:lang w:val="vi-VN"/>
        </w:rPr>
        <w:t xml:space="preserve"> </w:t>
      </w:r>
      <w:r w:rsidRPr="00366443">
        <w:rPr>
          <w:rFonts w:ascii="Times New Roman" w:hAnsi="Times New Roman" w:cs="Times New Roman"/>
          <w:i/>
          <w:iCs/>
          <w:sz w:val="28"/>
          <w:szCs w:val="28"/>
          <w:lang w:val="vi-VN"/>
        </w:rPr>
        <w:t>Thứ nhất</w:t>
      </w:r>
      <w:r w:rsidRPr="00366443">
        <w:rPr>
          <w:rFonts w:ascii="Times New Roman" w:hAnsi="Times New Roman" w:cs="Times New Roman"/>
          <w:sz w:val="28"/>
          <w:szCs w:val="28"/>
          <w:lang w:val="vi-VN"/>
        </w:rPr>
        <w:t>: Bài thi có số lượng câu trả lời đúng nhiều nhất.</w:t>
      </w:r>
    </w:p>
    <w:p w14:paraId="1A3834A3" w14:textId="0BA85A28"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w:t>
      </w:r>
      <w:r w:rsidR="00A36480">
        <w:rPr>
          <w:rFonts w:ascii="Times New Roman" w:hAnsi="Times New Roman" w:cs="Times New Roman"/>
          <w:sz w:val="28"/>
          <w:szCs w:val="28"/>
          <w:lang w:val="vi-VN"/>
        </w:rPr>
        <w:t xml:space="preserve"> </w:t>
      </w:r>
      <w:r w:rsidRPr="00366443">
        <w:rPr>
          <w:rFonts w:ascii="Times New Roman" w:hAnsi="Times New Roman" w:cs="Times New Roman"/>
          <w:i/>
          <w:iCs/>
          <w:sz w:val="28"/>
          <w:szCs w:val="28"/>
          <w:lang w:val="vi-VN"/>
        </w:rPr>
        <w:t>Thứ hai</w:t>
      </w:r>
      <w:r w:rsidRPr="00366443">
        <w:rPr>
          <w:rFonts w:ascii="Times New Roman" w:hAnsi="Times New Roman" w:cs="Times New Roman"/>
          <w:sz w:val="28"/>
          <w:szCs w:val="28"/>
          <w:lang w:val="vi-VN"/>
        </w:rPr>
        <w:t>: Bài thi dự đoán chính xác hoặc gần đúng số người trả lời đúng nhất.</w:t>
      </w:r>
    </w:p>
    <w:p w14:paraId="7948049D" w14:textId="4BD56F39"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lastRenderedPageBreak/>
        <w:t>-</w:t>
      </w:r>
      <w:r w:rsidR="00A36480">
        <w:rPr>
          <w:rFonts w:ascii="Times New Roman" w:hAnsi="Times New Roman" w:cs="Times New Roman"/>
          <w:sz w:val="28"/>
          <w:szCs w:val="28"/>
          <w:lang w:val="vi-VN"/>
        </w:rPr>
        <w:t xml:space="preserve"> </w:t>
      </w:r>
      <w:r w:rsidRPr="00366443">
        <w:rPr>
          <w:rFonts w:ascii="Times New Roman" w:hAnsi="Times New Roman" w:cs="Times New Roman"/>
          <w:i/>
          <w:iCs/>
          <w:sz w:val="28"/>
          <w:szCs w:val="28"/>
          <w:lang w:val="vi-VN"/>
        </w:rPr>
        <w:t>Thứ ba:</w:t>
      </w:r>
      <w:r w:rsidRPr="00366443">
        <w:rPr>
          <w:rFonts w:ascii="Times New Roman" w:hAnsi="Times New Roman" w:cs="Times New Roman"/>
          <w:sz w:val="28"/>
          <w:szCs w:val="28"/>
          <w:lang w:val="vi-VN"/>
        </w:rPr>
        <w:t xml:space="preserve"> Bài thi có thời gian gửi sớm nhất (thời gian gửi bài thi là thời điểm phần mềm chấm thi nhận được bài thi trong khoảng thời gian thi trắc nghiệm của tuần thi).</w:t>
      </w:r>
    </w:p>
    <w:p w14:paraId="5AE5EC1A" w14:textId="01C6DAD2"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Người tham gia thi được thi tối đa </w:t>
      </w:r>
      <w:r w:rsidR="00E613ED" w:rsidRPr="00366443">
        <w:rPr>
          <w:rFonts w:ascii="Times New Roman" w:hAnsi="Times New Roman" w:cs="Times New Roman"/>
          <w:sz w:val="28"/>
          <w:szCs w:val="28"/>
          <w:lang w:val="vi-VN"/>
        </w:rPr>
        <w:t>20</w:t>
      </w:r>
      <w:r w:rsidRPr="00366443">
        <w:rPr>
          <w:rFonts w:ascii="Times New Roman" w:hAnsi="Times New Roman" w:cs="Times New Roman"/>
          <w:sz w:val="28"/>
          <w:szCs w:val="28"/>
          <w:lang w:val="vi-VN"/>
        </w:rPr>
        <w:t xml:space="preserve"> lần/tuần, tuy nhiên chỉ lấy 01 kết quả bài thi có số câu trả lời đúng nhiều nhất, dự đoán chính xác hoặc dự đoán gần đúng số người trả lời đúng nhất và thời gian gửi bài thi sớm nhất để tham gia xếp hạng.</w:t>
      </w:r>
    </w:p>
    <w:p w14:paraId="419F7F08" w14:textId="45EAFA9E"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Người dự thi có bài thi xếp hạng 1 được trao giải Nhất; người dự thi có bài thi xếp hạng 2 được trao giải Nhì; người dự thi có bài thi xếp hạng </w:t>
      </w:r>
      <w:r w:rsidR="00773155" w:rsidRPr="00366443">
        <w:rPr>
          <w:rFonts w:ascii="Times New Roman" w:hAnsi="Times New Roman" w:cs="Times New Roman"/>
          <w:sz w:val="28"/>
          <w:szCs w:val="28"/>
          <w:lang w:val="vi-VN"/>
        </w:rPr>
        <w:t xml:space="preserve">3 </w:t>
      </w:r>
      <w:r w:rsidRPr="00366443">
        <w:rPr>
          <w:rFonts w:ascii="Times New Roman" w:hAnsi="Times New Roman" w:cs="Times New Roman"/>
          <w:sz w:val="28"/>
          <w:szCs w:val="28"/>
          <w:lang w:val="vi-VN"/>
        </w:rPr>
        <w:t>được trao giải Ba.</w:t>
      </w:r>
    </w:p>
    <w:p w14:paraId="1ED92ABA"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Thời gian thi trắc nghiệm hằng tuần: Bắt đầu từ 10h00 ngày thứ Hai hằng tuần, kết thúc vào 9h00 ngày thứ Hai của tuần tiếp theo.</w:t>
      </w:r>
    </w:p>
    <w:p w14:paraId="0C48ECBA"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Trong quá trình tham gia Cuộc thi, nếu có vướng mắc, các địa phương, đơn vị và người dự thi liên hệ với Ban Tổ chức qua các số điện thoại: (024) 37 765 156; 0906141886; 0971251286. Email: suckhoetreem2024@gmail.com hoặc mục Liên hệ trên website của Cuộc thi tại địa chỉ Vinucuoitreem.vn để được giải đáp.</w:t>
      </w:r>
    </w:p>
    <w:p w14:paraId="64AE562A" w14:textId="77777777" w:rsidR="00A541CF" w:rsidRPr="00366443" w:rsidRDefault="00A541CF" w:rsidP="00A36480">
      <w:pPr>
        <w:ind w:firstLine="720"/>
        <w:jc w:val="both"/>
        <w:rPr>
          <w:rFonts w:ascii="Times New Roman" w:hAnsi="Times New Roman" w:cs="Times New Roman"/>
          <w:b/>
          <w:bCs/>
          <w:sz w:val="28"/>
          <w:szCs w:val="28"/>
          <w:lang w:val="vi-VN"/>
        </w:rPr>
      </w:pPr>
      <w:r w:rsidRPr="00366443">
        <w:rPr>
          <w:rFonts w:ascii="Times New Roman" w:hAnsi="Times New Roman" w:cs="Times New Roman"/>
          <w:b/>
          <w:bCs/>
          <w:sz w:val="28"/>
          <w:szCs w:val="28"/>
          <w:lang w:val="vi-VN"/>
        </w:rPr>
        <w:t>4. Giải thưởng</w:t>
      </w:r>
    </w:p>
    <w:p w14:paraId="0F2C64C0" w14:textId="205A6B41"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Mỗi tuần tổng giá trị giải thưởng </w:t>
      </w:r>
      <w:r w:rsidR="00773155" w:rsidRPr="00366443">
        <w:rPr>
          <w:rFonts w:ascii="Times New Roman" w:hAnsi="Times New Roman" w:cs="Times New Roman"/>
          <w:sz w:val="28"/>
          <w:szCs w:val="28"/>
          <w:lang w:val="vi-VN"/>
        </w:rPr>
        <w:t>3</w:t>
      </w:r>
      <w:r w:rsidRPr="00366443">
        <w:rPr>
          <w:rFonts w:ascii="Times New Roman" w:hAnsi="Times New Roman" w:cs="Times New Roman"/>
          <w:sz w:val="28"/>
          <w:szCs w:val="28"/>
          <w:lang w:val="vi-VN"/>
        </w:rPr>
        <w:t>.</w:t>
      </w:r>
      <w:r w:rsidR="00773155" w:rsidRPr="00366443">
        <w:rPr>
          <w:rFonts w:ascii="Times New Roman" w:hAnsi="Times New Roman" w:cs="Times New Roman"/>
          <w:sz w:val="28"/>
          <w:szCs w:val="28"/>
          <w:lang w:val="vi-VN"/>
        </w:rPr>
        <w:t>0</w:t>
      </w:r>
      <w:r w:rsidRPr="00366443">
        <w:rPr>
          <w:rFonts w:ascii="Times New Roman" w:hAnsi="Times New Roman" w:cs="Times New Roman"/>
          <w:sz w:val="28"/>
          <w:szCs w:val="28"/>
          <w:lang w:val="vi-VN"/>
        </w:rPr>
        <w:t xml:space="preserve">00.000 </w:t>
      </w:r>
      <w:r w:rsidR="00773155" w:rsidRPr="00366443">
        <w:rPr>
          <w:rFonts w:ascii="Times New Roman" w:hAnsi="Times New Roman" w:cs="Times New Roman"/>
          <w:sz w:val="28"/>
          <w:szCs w:val="28"/>
          <w:lang w:val="vi-VN"/>
        </w:rPr>
        <w:t>đồng,</w:t>
      </w:r>
      <w:r w:rsidRPr="00366443">
        <w:rPr>
          <w:rFonts w:ascii="Times New Roman" w:hAnsi="Times New Roman" w:cs="Times New Roman"/>
          <w:sz w:val="28"/>
          <w:szCs w:val="28"/>
          <w:lang w:val="vi-VN"/>
        </w:rPr>
        <w:t xml:space="preserve"> cụ thể như sau:</w:t>
      </w:r>
    </w:p>
    <w:p w14:paraId="3521C4E9" w14:textId="016D55D1"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- 01 giải Nhất: </w:t>
      </w:r>
      <w:r w:rsidR="00773155" w:rsidRPr="00366443">
        <w:rPr>
          <w:rFonts w:ascii="Times New Roman" w:hAnsi="Times New Roman" w:cs="Times New Roman"/>
          <w:sz w:val="28"/>
          <w:szCs w:val="28"/>
          <w:lang w:val="vi-VN"/>
        </w:rPr>
        <w:t>t</w:t>
      </w:r>
      <w:r w:rsidRPr="00366443">
        <w:rPr>
          <w:rFonts w:ascii="Times New Roman" w:hAnsi="Times New Roman" w:cs="Times New Roman"/>
          <w:sz w:val="28"/>
          <w:szCs w:val="28"/>
          <w:lang w:val="vi-VN"/>
        </w:rPr>
        <w:t>rị giá 1.</w:t>
      </w:r>
      <w:r w:rsidR="00773155" w:rsidRPr="00366443">
        <w:rPr>
          <w:rFonts w:ascii="Times New Roman" w:hAnsi="Times New Roman" w:cs="Times New Roman"/>
          <w:sz w:val="28"/>
          <w:szCs w:val="28"/>
          <w:lang w:val="vi-VN"/>
        </w:rPr>
        <w:t>5</w:t>
      </w:r>
      <w:r w:rsidRPr="00366443">
        <w:rPr>
          <w:rFonts w:ascii="Times New Roman" w:hAnsi="Times New Roman" w:cs="Times New Roman"/>
          <w:sz w:val="28"/>
          <w:szCs w:val="28"/>
          <w:lang w:val="vi-VN"/>
        </w:rPr>
        <w:t>00.000 đồng</w:t>
      </w:r>
    </w:p>
    <w:p w14:paraId="6B8BEA18" w14:textId="2ECAADE5"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 </w:t>
      </w:r>
      <w:r w:rsidR="00773155" w:rsidRPr="00366443">
        <w:rPr>
          <w:rFonts w:ascii="Times New Roman" w:hAnsi="Times New Roman" w:cs="Times New Roman"/>
          <w:sz w:val="28"/>
          <w:szCs w:val="28"/>
          <w:lang w:val="vi-VN"/>
        </w:rPr>
        <w:t>01</w:t>
      </w:r>
      <w:r w:rsidRPr="00366443">
        <w:rPr>
          <w:rFonts w:ascii="Times New Roman" w:hAnsi="Times New Roman" w:cs="Times New Roman"/>
          <w:sz w:val="28"/>
          <w:szCs w:val="28"/>
          <w:lang w:val="vi-VN"/>
        </w:rPr>
        <w:t xml:space="preserve"> giải Nhì: trị giá </w:t>
      </w:r>
      <w:r w:rsidR="00773155" w:rsidRPr="00366443">
        <w:rPr>
          <w:rFonts w:ascii="Times New Roman" w:hAnsi="Times New Roman" w:cs="Times New Roman"/>
          <w:sz w:val="28"/>
          <w:szCs w:val="28"/>
          <w:lang w:val="vi-VN"/>
        </w:rPr>
        <w:t>1.0</w:t>
      </w:r>
      <w:r w:rsidRPr="00366443">
        <w:rPr>
          <w:rFonts w:ascii="Times New Roman" w:hAnsi="Times New Roman" w:cs="Times New Roman"/>
          <w:sz w:val="28"/>
          <w:szCs w:val="28"/>
          <w:lang w:val="vi-VN"/>
        </w:rPr>
        <w:t>00.000 đồng</w:t>
      </w:r>
    </w:p>
    <w:p w14:paraId="71A0978C" w14:textId="22EA495E"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 xml:space="preserve">- </w:t>
      </w:r>
      <w:r w:rsidR="00773155" w:rsidRPr="00366443">
        <w:rPr>
          <w:rFonts w:ascii="Times New Roman" w:hAnsi="Times New Roman" w:cs="Times New Roman"/>
          <w:sz w:val="28"/>
          <w:szCs w:val="28"/>
          <w:lang w:val="vi-VN"/>
        </w:rPr>
        <w:t>01</w:t>
      </w:r>
      <w:r w:rsidRPr="00366443">
        <w:rPr>
          <w:rFonts w:ascii="Times New Roman" w:hAnsi="Times New Roman" w:cs="Times New Roman"/>
          <w:sz w:val="28"/>
          <w:szCs w:val="28"/>
          <w:lang w:val="vi-VN"/>
        </w:rPr>
        <w:t xml:space="preserve"> giải Ba: trị giá 500.000 đồng</w:t>
      </w:r>
    </w:p>
    <w:p w14:paraId="38E2C760" w14:textId="77777777" w:rsidR="00A541CF" w:rsidRPr="00366443" w:rsidRDefault="00A541CF" w:rsidP="00A36480">
      <w:pPr>
        <w:ind w:firstLine="720"/>
        <w:jc w:val="both"/>
        <w:rPr>
          <w:rFonts w:ascii="Times New Roman" w:hAnsi="Times New Roman" w:cs="Times New Roman"/>
          <w:b/>
          <w:bCs/>
          <w:sz w:val="28"/>
          <w:szCs w:val="28"/>
          <w:lang w:val="vi-VN"/>
        </w:rPr>
      </w:pPr>
      <w:r w:rsidRPr="00366443">
        <w:rPr>
          <w:rFonts w:ascii="Times New Roman" w:hAnsi="Times New Roman" w:cs="Times New Roman"/>
          <w:b/>
          <w:bCs/>
          <w:sz w:val="28"/>
          <w:szCs w:val="28"/>
          <w:lang w:val="vi-VN"/>
        </w:rPr>
        <w:t>5. Công bố kết quả và trao thưởng</w:t>
      </w:r>
    </w:p>
    <w:p w14:paraId="6F078EE8" w14:textId="77777777" w:rsidR="00A541CF" w:rsidRPr="00366443" w:rsidRDefault="00A541CF" w:rsidP="00A36480">
      <w:pPr>
        <w:ind w:firstLine="720"/>
        <w:jc w:val="both"/>
        <w:rPr>
          <w:rFonts w:ascii="Times New Roman" w:hAnsi="Times New Roman" w:cs="Times New Roman"/>
          <w:i/>
          <w:iCs/>
          <w:sz w:val="28"/>
          <w:szCs w:val="28"/>
          <w:lang w:val="vi-VN"/>
        </w:rPr>
      </w:pPr>
      <w:r w:rsidRPr="00366443">
        <w:rPr>
          <w:rFonts w:ascii="Times New Roman" w:hAnsi="Times New Roman" w:cs="Times New Roman"/>
          <w:i/>
          <w:iCs/>
          <w:sz w:val="28"/>
          <w:szCs w:val="28"/>
          <w:lang w:val="vi-VN"/>
        </w:rPr>
        <w:t>5.1. Công bố giải thưởng cuộc thi tuần</w:t>
      </w:r>
    </w:p>
    <w:p w14:paraId="10023CBE" w14:textId="648B044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Các giải thưởng được công bố ngay sau khi có kết quả cuộc thi tuần (chậm nhất là 14 giờ ngày thứ Hai hàng tuần) trên Tạp chí điện tử Sức khoẻ trẻ em</w:t>
      </w:r>
      <w:r w:rsidR="00E613ED" w:rsidRPr="00366443">
        <w:rPr>
          <w:rFonts w:ascii="Times New Roman" w:hAnsi="Times New Roman" w:cs="Times New Roman"/>
          <w:sz w:val="28"/>
          <w:szCs w:val="28"/>
          <w:lang w:val="vi-VN"/>
        </w:rPr>
        <w:t xml:space="preserve"> </w:t>
      </w:r>
      <w:r w:rsidRPr="00366443">
        <w:rPr>
          <w:rFonts w:ascii="Times New Roman" w:hAnsi="Times New Roman" w:cs="Times New Roman"/>
          <w:sz w:val="28"/>
          <w:szCs w:val="28"/>
          <w:lang w:val="vi-VN"/>
        </w:rPr>
        <w:t xml:space="preserve">và </w:t>
      </w:r>
      <w:r w:rsidR="00773155" w:rsidRPr="00366443">
        <w:rPr>
          <w:rFonts w:ascii="Times New Roman" w:hAnsi="Times New Roman" w:cs="Times New Roman"/>
          <w:sz w:val="28"/>
          <w:szCs w:val="28"/>
          <w:lang w:val="vi-VN"/>
        </w:rPr>
        <w:t>một số</w:t>
      </w:r>
      <w:r w:rsidRPr="00366443">
        <w:rPr>
          <w:rFonts w:ascii="Times New Roman" w:hAnsi="Times New Roman" w:cs="Times New Roman"/>
          <w:sz w:val="28"/>
          <w:szCs w:val="28"/>
          <w:lang w:val="vi-VN"/>
        </w:rPr>
        <w:t xml:space="preserve"> phương tiện thông tin đại chúng.</w:t>
      </w:r>
    </w:p>
    <w:p w14:paraId="40E0EC36" w14:textId="77777777" w:rsidR="00A541CF" w:rsidRPr="00366443" w:rsidRDefault="00A541CF" w:rsidP="00A36480">
      <w:pPr>
        <w:ind w:firstLine="720"/>
        <w:jc w:val="both"/>
        <w:rPr>
          <w:rFonts w:ascii="Times New Roman" w:hAnsi="Times New Roman" w:cs="Times New Roman"/>
          <w:i/>
          <w:iCs/>
          <w:sz w:val="28"/>
          <w:szCs w:val="28"/>
          <w:lang w:val="vi-VN"/>
        </w:rPr>
      </w:pPr>
      <w:r w:rsidRPr="00366443">
        <w:rPr>
          <w:rFonts w:ascii="Times New Roman" w:hAnsi="Times New Roman" w:cs="Times New Roman"/>
          <w:i/>
          <w:iCs/>
          <w:sz w:val="28"/>
          <w:szCs w:val="28"/>
          <w:lang w:val="vi-VN"/>
        </w:rPr>
        <w:t>5.2. Trao thưởng</w:t>
      </w:r>
    </w:p>
    <w:p w14:paraId="0FD2AD62"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Tạp chí Sức khoẻ trẻ em tặng Giấy chứng nhận giải thưởng cho các cá nhân đoạt giải Nhất, Nhì, Ba các tuần thi.</w:t>
      </w:r>
    </w:p>
    <w:p w14:paraId="2052534F" w14:textId="0ECBA03A"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w:t>
      </w:r>
      <w:r w:rsidR="00A36480">
        <w:rPr>
          <w:rFonts w:ascii="Times New Roman" w:hAnsi="Times New Roman" w:cs="Times New Roman"/>
          <w:sz w:val="28"/>
          <w:szCs w:val="28"/>
          <w:lang w:val="vi-VN"/>
        </w:rPr>
        <w:t xml:space="preserve"> </w:t>
      </w:r>
      <w:r w:rsidRPr="00366443">
        <w:rPr>
          <w:rFonts w:ascii="Times New Roman" w:hAnsi="Times New Roman" w:cs="Times New Roman"/>
          <w:sz w:val="28"/>
          <w:szCs w:val="28"/>
          <w:lang w:val="vi-VN"/>
        </w:rPr>
        <w:t>Hàng tuần, Tạp chí Sức khoẻ trẻ em gửi Giấy chứng nhận giải thưởng cho những người đoạt giải qua đường bưu điện; đồng thời gửi tiền giải thưởng qua đường bưu điện hoặc qua tài khoản cá nhân của người đoạt giải.</w:t>
      </w:r>
    </w:p>
    <w:p w14:paraId="1152B4DA" w14:textId="70AEACD1"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lastRenderedPageBreak/>
        <w:t>-</w:t>
      </w:r>
      <w:r w:rsidR="00A36480">
        <w:rPr>
          <w:rFonts w:ascii="Times New Roman" w:hAnsi="Times New Roman" w:cs="Times New Roman"/>
          <w:sz w:val="28"/>
          <w:szCs w:val="28"/>
          <w:lang w:val="vi-VN"/>
        </w:rPr>
        <w:t xml:space="preserve"> </w:t>
      </w:r>
      <w:r w:rsidRPr="00366443">
        <w:rPr>
          <w:rFonts w:ascii="Times New Roman" w:hAnsi="Times New Roman" w:cs="Times New Roman"/>
          <w:sz w:val="28"/>
          <w:szCs w:val="28"/>
          <w:lang w:val="vi-VN"/>
        </w:rPr>
        <w:t>Người trúng giải có trách nhiệm cung cấp đầy đủ và chính xác thông tin</w:t>
      </w:r>
      <w:r w:rsidR="00773155" w:rsidRPr="00366443">
        <w:rPr>
          <w:rFonts w:ascii="Times New Roman" w:hAnsi="Times New Roman" w:cs="Times New Roman"/>
          <w:sz w:val="28"/>
          <w:szCs w:val="28"/>
          <w:lang w:val="vi-VN"/>
        </w:rPr>
        <w:t xml:space="preserve"> cá nhân và</w:t>
      </w:r>
      <w:r w:rsidRPr="00366443">
        <w:rPr>
          <w:rFonts w:ascii="Times New Roman" w:hAnsi="Times New Roman" w:cs="Times New Roman"/>
          <w:sz w:val="28"/>
          <w:szCs w:val="28"/>
          <w:lang w:val="vi-VN"/>
        </w:rPr>
        <w:t xml:space="preserve"> tài khoản ngân hàng, số điện thoại, địa chỉ liên </w:t>
      </w:r>
      <w:r w:rsidR="00944CDB" w:rsidRPr="00366443">
        <w:rPr>
          <w:rFonts w:ascii="Times New Roman" w:hAnsi="Times New Roman" w:cs="Times New Roman"/>
          <w:sz w:val="28"/>
          <w:szCs w:val="28"/>
          <w:lang w:val="vi-VN"/>
        </w:rPr>
        <w:t>hệ,</w:t>
      </w:r>
      <w:r w:rsidRPr="00366443">
        <w:rPr>
          <w:rFonts w:ascii="Times New Roman" w:hAnsi="Times New Roman" w:cs="Times New Roman"/>
          <w:sz w:val="28"/>
          <w:szCs w:val="28"/>
          <w:lang w:val="vi-VN"/>
        </w:rPr>
        <w:t xml:space="preserve"> để Ban </w:t>
      </w:r>
      <w:r w:rsidR="00944CDB" w:rsidRPr="00366443">
        <w:rPr>
          <w:rFonts w:ascii="Times New Roman" w:hAnsi="Times New Roman" w:cs="Times New Roman"/>
          <w:sz w:val="28"/>
          <w:szCs w:val="28"/>
          <w:lang w:val="vi-VN"/>
        </w:rPr>
        <w:t xml:space="preserve">Thư ký </w:t>
      </w:r>
      <w:r w:rsidRPr="00366443">
        <w:rPr>
          <w:rFonts w:ascii="Times New Roman" w:hAnsi="Times New Roman" w:cs="Times New Roman"/>
          <w:sz w:val="28"/>
          <w:szCs w:val="28"/>
          <w:lang w:val="vi-VN"/>
        </w:rPr>
        <w:t>Cuộc thi chuyển tiền thưởng qua đường bưu điện hoặc qua tài khoản cá nhân.</w:t>
      </w:r>
    </w:p>
    <w:p w14:paraId="2CF0B6AF" w14:textId="69D25CFA"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Ban Tổ chức Cuộc thi dự kiến sẽ</w:t>
      </w:r>
      <w:r w:rsidR="00944CDB" w:rsidRPr="00366443">
        <w:rPr>
          <w:rFonts w:ascii="Times New Roman" w:hAnsi="Times New Roman" w:cs="Times New Roman"/>
          <w:sz w:val="28"/>
          <w:szCs w:val="28"/>
          <w:lang w:val="vi-VN"/>
        </w:rPr>
        <w:t xml:space="preserve"> tổ chức tổng kết cuộc thi;</w:t>
      </w:r>
      <w:r w:rsidRPr="00366443">
        <w:rPr>
          <w:rFonts w:ascii="Times New Roman" w:hAnsi="Times New Roman" w:cs="Times New Roman"/>
          <w:sz w:val="28"/>
          <w:szCs w:val="28"/>
          <w:lang w:val="vi-VN"/>
        </w:rPr>
        <w:t xml:space="preserve"> khen thưởng các tập thể, cá nhân có thành tích xuất sắc trong công tác tổ chức, triển khai Cuộc thi và những địa phương, đơn vị có số người dự thi cao nhất, có nhiều người đoạt giải.</w:t>
      </w:r>
    </w:p>
    <w:p w14:paraId="299D26DA" w14:textId="77777777" w:rsidR="00A541CF" w:rsidRPr="00366443" w:rsidRDefault="00A541CF" w:rsidP="00A36480">
      <w:pPr>
        <w:ind w:firstLine="720"/>
        <w:jc w:val="both"/>
        <w:rPr>
          <w:rFonts w:ascii="Times New Roman" w:hAnsi="Times New Roman" w:cs="Times New Roman"/>
          <w:b/>
          <w:bCs/>
          <w:sz w:val="28"/>
          <w:szCs w:val="28"/>
          <w:lang w:val="vi-VN"/>
        </w:rPr>
      </w:pPr>
      <w:r w:rsidRPr="00366443">
        <w:rPr>
          <w:rFonts w:ascii="Times New Roman" w:hAnsi="Times New Roman" w:cs="Times New Roman"/>
          <w:b/>
          <w:bCs/>
          <w:sz w:val="28"/>
          <w:szCs w:val="28"/>
          <w:lang w:val="vi-VN"/>
        </w:rPr>
        <w:t>6. Các quy định khác</w:t>
      </w:r>
    </w:p>
    <w:p w14:paraId="0CE8336B"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Người dự thi phải cung cấp đầy đủ, chính xác thông tin cá nhân trùng khớp với giấy tờ tùy thân và số điện thoại cá nhân lên hệ thống Cuộc thi để Ban Tổ chức liên hệ, xác minh và trao giải thưởng. Trong trường hợp Ban Tổ chức không liên lạc được với người đoạt giải theo số điện thoại cá nhân đã cung cấp lên hệ thống Cuộc thi hoặc không xác minh được người đoạt giải, giải thưởng sẽ bị huỷ bỏ trong vòng 7 ngày sau khi kết thúc tuần thi.</w:t>
      </w:r>
    </w:p>
    <w:p w14:paraId="43094884"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Không nhờ người khác thi hộ, sử dụng thông tin của người khác để tham gia thi hoặc xâm nhập trái phép vào hệ thống Cuộc thi; nếu bị phát hiện, người dự thi sẽ bị hủy kết quả thi.</w:t>
      </w:r>
    </w:p>
    <w:p w14:paraId="562FD614" w14:textId="77777777" w:rsidR="00A541CF" w:rsidRPr="00366443"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Người dự thi có thể làm bài thi vào bất cứ thời gian nào trong khung giờ Ban Tổ chức thông báo. Ban Tổ chức không chịu trách nhiệm đối với lỗi kết nối do đường truyền mạng hoặc lỗi do thiết bị của người dự thi.</w:t>
      </w:r>
    </w:p>
    <w:p w14:paraId="0434AD36" w14:textId="0BC14193" w:rsidR="007952B6" w:rsidRDefault="00A541CF" w:rsidP="00A36480">
      <w:pPr>
        <w:ind w:firstLine="720"/>
        <w:jc w:val="both"/>
        <w:rPr>
          <w:rFonts w:ascii="Times New Roman" w:hAnsi="Times New Roman" w:cs="Times New Roman"/>
          <w:sz w:val="28"/>
          <w:szCs w:val="28"/>
          <w:lang w:val="vi-VN"/>
        </w:rPr>
      </w:pPr>
      <w:r w:rsidRPr="00366443">
        <w:rPr>
          <w:rFonts w:ascii="Times New Roman" w:hAnsi="Times New Roman" w:cs="Times New Roman"/>
          <w:sz w:val="28"/>
          <w:szCs w:val="28"/>
          <w:lang w:val="vi-VN"/>
        </w:rPr>
        <w:t>Trong thời gian diễn ra Cuộc thi, nếu có những vấn đề phát sinh ngoài quy định của Thể lệ này, Ban Tổ chức sẽ xem xét, điều chỉnh cho phù hợp với tình hình thực tế./.</w:t>
      </w:r>
    </w:p>
    <w:p w14:paraId="0FFD58C8" w14:textId="77777777" w:rsidR="00A36480" w:rsidRPr="00366443" w:rsidRDefault="00A36480" w:rsidP="00A36480">
      <w:pPr>
        <w:ind w:firstLine="720"/>
        <w:jc w:val="both"/>
        <w:rPr>
          <w:rFonts w:ascii="Times New Roman" w:hAnsi="Times New Roman" w:cs="Times New Roman"/>
          <w:sz w:val="28"/>
          <w:szCs w:val="28"/>
          <w:lang w:val="vi-VN"/>
        </w:rPr>
      </w:pPr>
    </w:p>
    <w:tbl>
      <w:tblPr>
        <w:tblStyle w:val="TableGrid"/>
        <w:tblW w:w="9445" w:type="dxa"/>
        <w:tblLook w:val="04A0" w:firstRow="1" w:lastRow="0" w:firstColumn="1" w:lastColumn="0" w:noHBand="0" w:noVBand="1"/>
      </w:tblPr>
      <w:tblGrid>
        <w:gridCol w:w="4405"/>
        <w:gridCol w:w="5040"/>
      </w:tblGrid>
      <w:tr w:rsidR="00366443" w:rsidRPr="00366443" w14:paraId="60DB795C" w14:textId="77777777" w:rsidTr="00366443">
        <w:tc>
          <w:tcPr>
            <w:tcW w:w="4405" w:type="dxa"/>
          </w:tcPr>
          <w:p w14:paraId="3714689A" w14:textId="77777777" w:rsidR="00C52F1B" w:rsidRPr="00366443" w:rsidRDefault="00C52F1B" w:rsidP="00C52F1B">
            <w:pPr>
              <w:pStyle w:val="TableParagraph"/>
              <w:spacing w:line="263" w:lineRule="exact"/>
              <w:ind w:left="0" w:right="631"/>
              <w:rPr>
                <w:b/>
                <w:i/>
                <w:sz w:val="20"/>
                <w:szCs w:val="20"/>
              </w:rPr>
            </w:pPr>
            <w:r w:rsidRPr="00366443">
              <w:rPr>
                <w:b/>
                <w:i/>
                <w:sz w:val="24"/>
              </w:rPr>
              <w:t xml:space="preserve">Nơi </w:t>
            </w:r>
            <w:r w:rsidRPr="00366443">
              <w:rPr>
                <w:b/>
                <w:i/>
                <w:spacing w:val="-2"/>
                <w:sz w:val="24"/>
              </w:rPr>
              <w:t>nhận:</w:t>
            </w:r>
          </w:p>
          <w:p w14:paraId="2E682AA8"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8"/>
                <w:szCs w:val="28"/>
                <w:lang w:val="vi-VN"/>
              </w:rPr>
              <w:t xml:space="preserve"> </w:t>
            </w:r>
            <w:r w:rsidRPr="00366443">
              <w:rPr>
                <w:sz w:val="20"/>
                <w:szCs w:val="20"/>
              </w:rPr>
              <w:t>Chủ</w:t>
            </w:r>
            <w:r w:rsidRPr="00366443">
              <w:rPr>
                <w:sz w:val="20"/>
                <w:szCs w:val="20"/>
                <w:lang w:val="vi-VN"/>
              </w:rPr>
              <w:t xml:space="preserve"> tịch Hội Cứu trợ trẻ em tàn tật VN (để báo cáo)</w:t>
            </w:r>
          </w:p>
          <w:p w14:paraId="6D3933AA"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rPr>
              <w:t>Ban</w:t>
            </w:r>
            <w:r w:rsidRPr="00366443">
              <w:rPr>
                <w:sz w:val="20"/>
                <w:szCs w:val="20"/>
                <w:lang w:val="vi-VN"/>
              </w:rPr>
              <w:t xml:space="preserve"> Thường vụ Hội Cứu trợ trẻ em tàn tật Việt Nam </w:t>
            </w:r>
          </w:p>
          <w:p w14:paraId="467FE948"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 xml:space="preserve">Vụ </w:t>
            </w:r>
            <w:r w:rsidRPr="00366443">
              <w:rPr>
                <w:sz w:val="20"/>
                <w:szCs w:val="20"/>
              </w:rPr>
              <w:t>Bà mẹ- Trẻ em, Bộ Y tế</w:t>
            </w:r>
            <w:r w:rsidRPr="00366443">
              <w:rPr>
                <w:sz w:val="20"/>
                <w:szCs w:val="20"/>
                <w:lang w:val="vi-VN"/>
              </w:rPr>
              <w:t xml:space="preserve"> (để phối hợp)</w:t>
            </w:r>
          </w:p>
          <w:p w14:paraId="342557FB"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Cục Trẻ em, Bộ Lao động, Thương binh và Xã hội</w:t>
            </w:r>
          </w:p>
          <w:p w14:paraId="17AD1672"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 xml:space="preserve">Báo Bảo vệ Pháp luật (để phối hợp) </w:t>
            </w:r>
          </w:p>
          <w:p w14:paraId="6642DA38"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Báo Nhà báo &amp; Công luận (để phối hợp)</w:t>
            </w:r>
          </w:p>
          <w:p w14:paraId="2DBA8923"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Báo điện tử VTC News (để phối hợp)</w:t>
            </w:r>
          </w:p>
          <w:p w14:paraId="682BC1AE"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Ban Biên tập</w:t>
            </w:r>
          </w:p>
          <w:p w14:paraId="71B2125D" w14:textId="77777777" w:rsidR="00C52F1B" w:rsidRPr="00366443" w:rsidRDefault="00C52F1B" w:rsidP="00C52F1B">
            <w:pPr>
              <w:pStyle w:val="TableParagraph"/>
              <w:numPr>
                <w:ilvl w:val="0"/>
                <w:numId w:val="1"/>
              </w:numPr>
              <w:tabs>
                <w:tab w:val="left" w:pos="188"/>
              </w:tabs>
              <w:spacing w:line="274" w:lineRule="exact"/>
              <w:ind w:left="188" w:right="631" w:hanging="138"/>
              <w:rPr>
                <w:sz w:val="20"/>
                <w:szCs w:val="20"/>
              </w:rPr>
            </w:pPr>
            <w:r w:rsidRPr="00366443">
              <w:rPr>
                <w:sz w:val="20"/>
                <w:szCs w:val="20"/>
                <w:lang w:val="vi-VN"/>
              </w:rPr>
              <w:t xml:space="preserve"> Các đơn vị Tạp chí Sức khỏe trẻ em</w:t>
            </w:r>
          </w:p>
          <w:p w14:paraId="5777780A" w14:textId="77777777" w:rsidR="00C52F1B" w:rsidRPr="00366443" w:rsidRDefault="00C52F1B" w:rsidP="00C52F1B">
            <w:pPr>
              <w:pStyle w:val="TableParagraph"/>
              <w:numPr>
                <w:ilvl w:val="0"/>
                <w:numId w:val="1"/>
              </w:numPr>
              <w:tabs>
                <w:tab w:val="left" w:pos="188"/>
              </w:tabs>
              <w:ind w:right="631" w:firstLine="0"/>
            </w:pPr>
            <w:r w:rsidRPr="00366443">
              <w:rPr>
                <w:sz w:val="20"/>
                <w:szCs w:val="20"/>
              </w:rPr>
              <w:lastRenderedPageBreak/>
              <w:t>Trưởng</w:t>
            </w:r>
            <w:r w:rsidRPr="00366443">
              <w:rPr>
                <w:sz w:val="20"/>
                <w:szCs w:val="20"/>
                <w:lang w:val="vi-VN"/>
              </w:rPr>
              <w:t>, Phó ban và thành viên</w:t>
            </w:r>
            <w:r w:rsidRPr="00366443">
              <w:t xml:space="preserve"> Ban Tổ chức</w:t>
            </w:r>
            <w:r w:rsidRPr="00366443">
              <w:rPr>
                <w:lang w:val="vi-VN"/>
              </w:rPr>
              <w:t xml:space="preserve"> Cuộc thi</w:t>
            </w:r>
          </w:p>
          <w:p w14:paraId="58FB7E42" w14:textId="62DD8A29" w:rsidR="005A3B12" w:rsidRPr="00366443" w:rsidRDefault="00C52F1B" w:rsidP="00C52F1B">
            <w:pPr>
              <w:jc w:val="both"/>
              <w:rPr>
                <w:rFonts w:ascii="Times New Roman" w:hAnsi="Times New Roman" w:cs="Times New Roman"/>
                <w:sz w:val="28"/>
                <w:szCs w:val="28"/>
                <w:lang w:val="vi-VN"/>
              </w:rPr>
            </w:pPr>
            <w:r w:rsidRPr="00366443">
              <w:rPr>
                <w:lang w:val="vi"/>
              </w:rPr>
              <w:t xml:space="preserve">- </w:t>
            </w:r>
            <w:r w:rsidRPr="00366443">
              <w:rPr>
                <w:lang w:val="vi"/>
              </w:rPr>
              <w:t>Trưởng</w:t>
            </w:r>
            <w:r w:rsidRPr="00366443">
              <w:rPr>
                <w:lang w:val="vi-VN"/>
              </w:rPr>
              <w:t>, Phó ban và thành viên</w:t>
            </w:r>
            <w:r w:rsidRPr="00366443">
              <w:rPr>
                <w:lang w:val="vi"/>
              </w:rPr>
              <w:t xml:space="preserve"> Ban</w:t>
            </w:r>
            <w:r w:rsidRPr="00366443">
              <w:rPr>
                <w:lang w:val="vi-VN"/>
              </w:rPr>
              <w:t xml:space="preserve"> Nội dung- Thư ký Cuộc thi</w:t>
            </w:r>
          </w:p>
        </w:tc>
        <w:tc>
          <w:tcPr>
            <w:tcW w:w="5040" w:type="dxa"/>
          </w:tcPr>
          <w:p w14:paraId="01631FDB" w14:textId="77777777" w:rsidR="005A3B12" w:rsidRPr="00366443" w:rsidRDefault="005A3B12" w:rsidP="005A3B12">
            <w:pPr>
              <w:jc w:val="center"/>
              <w:rPr>
                <w:rFonts w:ascii="Times New Roman" w:hAnsi="Times New Roman" w:cs="Times New Roman"/>
                <w:b/>
                <w:bCs/>
                <w:sz w:val="24"/>
                <w:szCs w:val="24"/>
                <w:lang w:val="vi-VN"/>
              </w:rPr>
            </w:pPr>
            <w:r w:rsidRPr="00366443">
              <w:rPr>
                <w:rFonts w:ascii="Times New Roman" w:hAnsi="Times New Roman" w:cs="Times New Roman"/>
                <w:b/>
                <w:bCs/>
                <w:sz w:val="24"/>
                <w:szCs w:val="24"/>
                <w:lang w:val="vi-VN"/>
              </w:rPr>
              <w:lastRenderedPageBreak/>
              <w:t>TỔNG BIÊN TẬP</w:t>
            </w:r>
          </w:p>
          <w:p w14:paraId="52C9C449" w14:textId="3D8945C7" w:rsidR="005A3B12" w:rsidRPr="00366443" w:rsidRDefault="005A3B12" w:rsidP="00366443">
            <w:pPr>
              <w:ind w:right="560"/>
              <w:jc w:val="right"/>
              <w:rPr>
                <w:rFonts w:ascii="Times New Roman" w:hAnsi="Times New Roman" w:cs="Times New Roman"/>
                <w:sz w:val="24"/>
                <w:szCs w:val="24"/>
                <w:lang w:val="vi-VN"/>
              </w:rPr>
            </w:pPr>
            <w:r w:rsidRPr="00366443">
              <w:rPr>
                <w:rFonts w:ascii="Times New Roman" w:hAnsi="Times New Roman" w:cs="Times New Roman"/>
                <w:sz w:val="24"/>
                <w:szCs w:val="24"/>
                <w:lang w:val="vi-VN"/>
              </w:rPr>
              <w:t xml:space="preserve">TRƯỞNG BAN TỔ CHỨC CUỘC </w:t>
            </w:r>
            <w:r w:rsidR="00366443" w:rsidRPr="00366443">
              <w:rPr>
                <w:rFonts w:ascii="Times New Roman" w:hAnsi="Times New Roman" w:cs="Times New Roman"/>
                <w:sz w:val="24"/>
                <w:szCs w:val="24"/>
                <w:lang w:val="vi-VN"/>
              </w:rPr>
              <w:t>T</w:t>
            </w:r>
            <w:r w:rsidRPr="00366443">
              <w:rPr>
                <w:rFonts w:ascii="Times New Roman" w:hAnsi="Times New Roman" w:cs="Times New Roman"/>
                <w:sz w:val="24"/>
                <w:szCs w:val="24"/>
                <w:lang w:val="vi-VN"/>
              </w:rPr>
              <w:t>HI</w:t>
            </w:r>
          </w:p>
          <w:p w14:paraId="217C1969" w14:textId="77777777" w:rsidR="005A3B12" w:rsidRPr="00366443" w:rsidRDefault="005A3B12" w:rsidP="005A3B12">
            <w:pPr>
              <w:jc w:val="right"/>
              <w:rPr>
                <w:rFonts w:ascii="Times New Roman" w:hAnsi="Times New Roman" w:cs="Times New Roman"/>
                <w:sz w:val="28"/>
                <w:szCs w:val="28"/>
                <w:lang w:val="vi-VN"/>
              </w:rPr>
            </w:pPr>
          </w:p>
          <w:p w14:paraId="30E79DDF" w14:textId="77777777" w:rsidR="005A3B12" w:rsidRPr="00366443" w:rsidRDefault="005A3B12" w:rsidP="005A3B12">
            <w:pPr>
              <w:jc w:val="right"/>
              <w:rPr>
                <w:rFonts w:ascii="Times New Roman" w:hAnsi="Times New Roman" w:cs="Times New Roman"/>
                <w:sz w:val="28"/>
                <w:szCs w:val="28"/>
                <w:lang w:val="vi-VN"/>
              </w:rPr>
            </w:pPr>
          </w:p>
          <w:p w14:paraId="40A04DDA" w14:textId="77777777" w:rsidR="005A3B12" w:rsidRPr="00366443" w:rsidRDefault="005A3B12" w:rsidP="005A3B12">
            <w:pPr>
              <w:jc w:val="right"/>
              <w:rPr>
                <w:rFonts w:ascii="Times New Roman" w:hAnsi="Times New Roman" w:cs="Times New Roman"/>
                <w:sz w:val="28"/>
                <w:szCs w:val="28"/>
                <w:lang w:val="vi-VN"/>
              </w:rPr>
            </w:pPr>
          </w:p>
          <w:p w14:paraId="60D775DE" w14:textId="77777777" w:rsidR="005A3B12" w:rsidRPr="00366443" w:rsidRDefault="005A3B12" w:rsidP="005A3B12">
            <w:pPr>
              <w:jc w:val="center"/>
              <w:rPr>
                <w:rFonts w:ascii="Times New Roman" w:hAnsi="Times New Roman" w:cs="Times New Roman"/>
                <w:b/>
                <w:bCs/>
                <w:sz w:val="28"/>
                <w:szCs w:val="28"/>
                <w:lang w:val="vi-VN"/>
              </w:rPr>
            </w:pPr>
            <w:r w:rsidRPr="00366443">
              <w:rPr>
                <w:rFonts w:ascii="Times New Roman" w:hAnsi="Times New Roman" w:cs="Times New Roman"/>
                <w:sz w:val="28"/>
                <w:szCs w:val="28"/>
                <w:lang w:val="vi-VN"/>
              </w:rPr>
              <w:t xml:space="preserve">                                                               </w:t>
            </w:r>
            <w:r w:rsidRPr="00366443">
              <w:rPr>
                <w:rFonts w:ascii="Times New Roman" w:hAnsi="Times New Roman" w:cs="Times New Roman"/>
                <w:b/>
                <w:bCs/>
                <w:sz w:val="28"/>
                <w:szCs w:val="28"/>
                <w:lang w:val="vi-VN"/>
              </w:rPr>
              <w:t>Trần Doãn Tiến</w:t>
            </w:r>
          </w:p>
          <w:p w14:paraId="43279713" w14:textId="77777777" w:rsidR="005A3B12" w:rsidRPr="00366443" w:rsidRDefault="005A3B12" w:rsidP="00A541CF">
            <w:pPr>
              <w:jc w:val="both"/>
              <w:rPr>
                <w:rFonts w:ascii="Times New Roman" w:hAnsi="Times New Roman" w:cs="Times New Roman"/>
                <w:sz w:val="28"/>
                <w:szCs w:val="28"/>
                <w:lang w:val="vi-VN"/>
              </w:rPr>
            </w:pPr>
          </w:p>
        </w:tc>
      </w:tr>
    </w:tbl>
    <w:p w14:paraId="47633063" w14:textId="3AE51347" w:rsidR="005A3B12" w:rsidRPr="0006263C" w:rsidRDefault="005A3B12" w:rsidP="005A3B12">
      <w:pPr>
        <w:pStyle w:val="TableParagraph"/>
        <w:numPr>
          <w:ilvl w:val="0"/>
          <w:numId w:val="1"/>
        </w:numPr>
        <w:tabs>
          <w:tab w:val="left" w:pos="188"/>
        </w:tabs>
        <w:ind w:right="631" w:firstLine="0"/>
        <w:rPr>
          <w:color w:val="FF0000"/>
        </w:rPr>
      </w:pPr>
    </w:p>
    <w:p w14:paraId="37F4BA62" w14:textId="074F1EF4" w:rsidR="00944CDB" w:rsidRDefault="006A7DE4" w:rsidP="005A3B12">
      <w:pPr>
        <w:jc w:val="center"/>
        <w:rPr>
          <w:rFonts w:ascii="Times New Roman" w:hAnsi="Times New Roman" w:cs="Times New Roman"/>
          <w:sz w:val="28"/>
          <w:szCs w:val="28"/>
          <w:lang w:val="vi-VN"/>
        </w:rPr>
      </w:pPr>
      <w:r w:rsidRPr="000A6C3D">
        <w:rPr>
          <w:rFonts w:ascii="Times New Roman" w:hAnsi="Times New Roman" w:cs="Times New Roman"/>
          <w:sz w:val="28"/>
          <w:szCs w:val="28"/>
          <w:lang w:val="vi-VN"/>
        </w:rPr>
        <w:t xml:space="preserve">                                                        </w:t>
      </w:r>
      <w:r w:rsidR="00DB5AC0">
        <w:rPr>
          <w:rFonts w:ascii="Times New Roman" w:hAnsi="Times New Roman" w:cs="Times New Roman"/>
          <w:sz w:val="28"/>
          <w:szCs w:val="28"/>
          <w:lang w:val="vi-VN"/>
        </w:rPr>
        <w:t xml:space="preserve">   </w:t>
      </w:r>
    </w:p>
    <w:p w14:paraId="0FA08A79" w14:textId="77777777" w:rsidR="00944CDB" w:rsidRPr="00944CDB" w:rsidRDefault="00944CDB" w:rsidP="00A541CF">
      <w:pPr>
        <w:jc w:val="both"/>
        <w:rPr>
          <w:rFonts w:ascii="Times New Roman" w:hAnsi="Times New Roman" w:cs="Times New Roman"/>
          <w:sz w:val="28"/>
          <w:szCs w:val="28"/>
          <w:lang w:val="vi-VN"/>
        </w:rPr>
      </w:pPr>
    </w:p>
    <w:sectPr w:rsidR="00944CDB" w:rsidRPr="0094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16FBC"/>
    <w:multiLevelType w:val="hybridMultilevel"/>
    <w:tmpl w:val="9932828A"/>
    <w:lvl w:ilvl="0" w:tplc="7DD60C2E">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480C758">
      <w:numFmt w:val="bullet"/>
      <w:lvlText w:val="•"/>
      <w:lvlJc w:val="left"/>
      <w:pPr>
        <w:ind w:left="701" w:hanging="140"/>
      </w:pPr>
      <w:rPr>
        <w:rFonts w:hint="default"/>
        <w:lang w:val="vi" w:eastAsia="en-US" w:bidi="ar-SA"/>
      </w:rPr>
    </w:lvl>
    <w:lvl w:ilvl="2" w:tplc="28325EBE">
      <w:numFmt w:val="bullet"/>
      <w:lvlText w:val="•"/>
      <w:lvlJc w:val="left"/>
      <w:pPr>
        <w:ind w:left="1343" w:hanging="140"/>
      </w:pPr>
      <w:rPr>
        <w:rFonts w:hint="default"/>
        <w:lang w:val="vi" w:eastAsia="en-US" w:bidi="ar-SA"/>
      </w:rPr>
    </w:lvl>
    <w:lvl w:ilvl="3" w:tplc="20BE698C">
      <w:numFmt w:val="bullet"/>
      <w:lvlText w:val="•"/>
      <w:lvlJc w:val="left"/>
      <w:pPr>
        <w:ind w:left="1985" w:hanging="140"/>
      </w:pPr>
      <w:rPr>
        <w:rFonts w:hint="default"/>
        <w:lang w:val="vi" w:eastAsia="en-US" w:bidi="ar-SA"/>
      </w:rPr>
    </w:lvl>
    <w:lvl w:ilvl="4" w:tplc="A1805C24">
      <w:numFmt w:val="bullet"/>
      <w:lvlText w:val="•"/>
      <w:lvlJc w:val="left"/>
      <w:pPr>
        <w:ind w:left="2627" w:hanging="140"/>
      </w:pPr>
      <w:rPr>
        <w:rFonts w:hint="default"/>
        <w:lang w:val="vi" w:eastAsia="en-US" w:bidi="ar-SA"/>
      </w:rPr>
    </w:lvl>
    <w:lvl w:ilvl="5" w:tplc="470C025C">
      <w:numFmt w:val="bullet"/>
      <w:lvlText w:val="•"/>
      <w:lvlJc w:val="left"/>
      <w:pPr>
        <w:ind w:left="3269" w:hanging="140"/>
      </w:pPr>
      <w:rPr>
        <w:rFonts w:hint="default"/>
        <w:lang w:val="vi" w:eastAsia="en-US" w:bidi="ar-SA"/>
      </w:rPr>
    </w:lvl>
    <w:lvl w:ilvl="6" w:tplc="F5D44C0C">
      <w:numFmt w:val="bullet"/>
      <w:lvlText w:val="•"/>
      <w:lvlJc w:val="left"/>
      <w:pPr>
        <w:ind w:left="3910" w:hanging="140"/>
      </w:pPr>
      <w:rPr>
        <w:rFonts w:hint="default"/>
        <w:lang w:val="vi" w:eastAsia="en-US" w:bidi="ar-SA"/>
      </w:rPr>
    </w:lvl>
    <w:lvl w:ilvl="7" w:tplc="E9C84B1A">
      <w:numFmt w:val="bullet"/>
      <w:lvlText w:val="•"/>
      <w:lvlJc w:val="left"/>
      <w:pPr>
        <w:ind w:left="4552" w:hanging="140"/>
      </w:pPr>
      <w:rPr>
        <w:rFonts w:hint="default"/>
        <w:lang w:val="vi" w:eastAsia="en-US" w:bidi="ar-SA"/>
      </w:rPr>
    </w:lvl>
    <w:lvl w:ilvl="8" w:tplc="AF7CD300">
      <w:numFmt w:val="bullet"/>
      <w:lvlText w:val="•"/>
      <w:lvlJc w:val="left"/>
      <w:pPr>
        <w:ind w:left="5194" w:hanging="14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CF"/>
    <w:rsid w:val="000A6C3D"/>
    <w:rsid w:val="00366443"/>
    <w:rsid w:val="005A3B12"/>
    <w:rsid w:val="006A7DE4"/>
    <w:rsid w:val="00773155"/>
    <w:rsid w:val="007813BA"/>
    <w:rsid w:val="007952B6"/>
    <w:rsid w:val="00796296"/>
    <w:rsid w:val="007E73F0"/>
    <w:rsid w:val="00843C9D"/>
    <w:rsid w:val="00944CDB"/>
    <w:rsid w:val="009D455D"/>
    <w:rsid w:val="00A36480"/>
    <w:rsid w:val="00A541CF"/>
    <w:rsid w:val="00B04C38"/>
    <w:rsid w:val="00B974A5"/>
    <w:rsid w:val="00C52F1B"/>
    <w:rsid w:val="00DB5AC0"/>
    <w:rsid w:val="00E6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25D1"/>
  <w15:chartTrackingRefBased/>
  <w15:docId w15:val="{993B50BF-C1EB-4414-9E74-5820158C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A3B12"/>
    <w:pPr>
      <w:widowControl w:val="0"/>
      <w:autoSpaceDE w:val="0"/>
      <w:autoSpaceDN w:val="0"/>
      <w:spacing w:after="0" w:line="240" w:lineRule="auto"/>
      <w:ind w:left="188"/>
    </w:pPr>
    <w:rPr>
      <w:rFonts w:ascii="Times New Roman" w:eastAsia="Times New Roman" w:hAnsi="Times New Roman" w:cs="Times New Roman"/>
      <w:lang w:val="vi"/>
    </w:rPr>
  </w:style>
  <w:style w:type="table" w:styleId="TableGrid">
    <w:name w:val="Table Grid"/>
    <w:basedOn w:val="TableNormal"/>
    <w:uiPriority w:val="39"/>
    <w:rsid w:val="005A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dc:creator>
  <cp:keywords/>
  <dc:description/>
  <cp:lastModifiedBy>Doan Tien</cp:lastModifiedBy>
  <cp:revision>5</cp:revision>
  <dcterms:created xsi:type="dcterms:W3CDTF">2025-02-12T02:54:00Z</dcterms:created>
  <dcterms:modified xsi:type="dcterms:W3CDTF">2025-02-12T03:08:00Z</dcterms:modified>
</cp:coreProperties>
</file>